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387F" w14:textId="7D8D4A08" w:rsidR="00B47C9D" w:rsidRDefault="001D5BC1" w:rsidP="00BE07AF">
      <w:pPr>
        <w:pStyle w:val="Title"/>
        <w:spacing w:before="173"/>
        <w:ind w:left="0" w:right="374"/>
        <w:rPr>
          <w:sz w:val="28"/>
          <w:szCs w:val="28"/>
        </w:rPr>
      </w:pPr>
      <w:r w:rsidRPr="00053B05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AEAA9BB" wp14:editId="300E6EE5">
            <wp:simplePos x="0" y="0"/>
            <wp:positionH relativeFrom="column">
              <wp:posOffset>6109970</wp:posOffset>
            </wp:positionH>
            <wp:positionV relativeFrom="paragraph">
              <wp:posOffset>-329565</wp:posOffset>
            </wp:positionV>
            <wp:extent cx="895985" cy="736426"/>
            <wp:effectExtent l="0" t="0" r="0" b="6985"/>
            <wp:wrapNone/>
            <wp:docPr id="1830693289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93289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3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B05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104DD93" wp14:editId="34C1180B">
            <wp:simplePos x="0" y="0"/>
            <wp:positionH relativeFrom="column">
              <wp:posOffset>121920</wp:posOffset>
            </wp:positionH>
            <wp:positionV relativeFrom="paragraph">
              <wp:posOffset>-343535</wp:posOffset>
            </wp:positionV>
            <wp:extent cx="1014095" cy="730250"/>
            <wp:effectExtent l="0" t="0" r="0" b="0"/>
            <wp:wrapNone/>
            <wp:docPr id="105157630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7630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64A">
        <w:rPr>
          <w:sz w:val="28"/>
          <w:szCs w:val="28"/>
        </w:rPr>
        <w:t xml:space="preserve">    </w:t>
      </w:r>
      <w:r w:rsidR="000337D4" w:rsidRPr="008D6AA8">
        <w:rPr>
          <w:sz w:val="28"/>
          <w:szCs w:val="28"/>
        </w:rPr>
        <w:t xml:space="preserve">Compliance and Improvement Monitoring </w:t>
      </w:r>
      <w:r>
        <w:rPr>
          <w:sz w:val="28"/>
          <w:szCs w:val="28"/>
        </w:rPr>
        <w:t xml:space="preserve">(CIM) </w:t>
      </w:r>
      <w:r w:rsidR="008D6AA8" w:rsidRPr="008D6AA8">
        <w:rPr>
          <w:sz w:val="28"/>
          <w:szCs w:val="28"/>
        </w:rPr>
        <w:t>Plan</w:t>
      </w:r>
      <w:r w:rsidR="008D6AA8" w:rsidRPr="008D6AA8">
        <w:rPr>
          <w:sz w:val="28"/>
          <w:szCs w:val="28"/>
        </w:rPr>
        <w:br/>
      </w:r>
      <w:r w:rsidR="000F25CC" w:rsidRPr="000C7306">
        <w:rPr>
          <w:sz w:val="28"/>
          <w:szCs w:val="28"/>
        </w:rPr>
        <w:t>20</w:t>
      </w:r>
      <w:r w:rsidR="00C13C2B">
        <w:rPr>
          <w:sz w:val="28"/>
          <w:szCs w:val="28"/>
        </w:rPr>
        <w:t>2</w:t>
      </w:r>
      <w:r w:rsidR="007435CE">
        <w:rPr>
          <w:sz w:val="28"/>
          <w:szCs w:val="28"/>
        </w:rPr>
        <w:t>5</w:t>
      </w:r>
      <w:r w:rsidR="000F25CC">
        <w:rPr>
          <w:sz w:val="28"/>
          <w:szCs w:val="28"/>
        </w:rPr>
        <w:t xml:space="preserve"> </w:t>
      </w:r>
      <w:r w:rsidR="00802998" w:rsidRPr="008D6AA8">
        <w:rPr>
          <w:sz w:val="28"/>
          <w:szCs w:val="28"/>
        </w:rPr>
        <w:t xml:space="preserve">Progress </w:t>
      </w:r>
      <w:r w:rsidR="000337D4" w:rsidRPr="008D6AA8">
        <w:rPr>
          <w:sz w:val="28"/>
          <w:szCs w:val="28"/>
        </w:rPr>
        <w:t>Report</w:t>
      </w:r>
      <w:r w:rsidR="000F25CC">
        <w:rPr>
          <w:sz w:val="28"/>
          <w:szCs w:val="28"/>
        </w:rPr>
        <w:t xml:space="preserve"> </w:t>
      </w:r>
    </w:p>
    <w:p w14:paraId="4F05D5A5" w14:textId="386258CA" w:rsidR="00CE46BC" w:rsidRPr="00E6137B" w:rsidRDefault="00CE46BC" w:rsidP="00BE07AF">
      <w:pPr>
        <w:pStyle w:val="Title"/>
        <w:spacing w:before="173"/>
        <w:ind w:left="0" w:right="374"/>
        <w:rPr>
          <w:sz w:val="22"/>
          <w:szCs w:val="22"/>
        </w:rPr>
      </w:pPr>
      <w:r w:rsidRPr="00EC1A19">
        <w:rPr>
          <w:sz w:val="28"/>
          <w:szCs w:val="28"/>
        </w:rPr>
        <w:t>Targeted and Intensive Monitoring</w:t>
      </w:r>
    </w:p>
    <w:p w14:paraId="7BA51F04" w14:textId="77777777" w:rsidR="00DC45E7" w:rsidRPr="008D6AA8" w:rsidRDefault="00DC45E7" w:rsidP="00E6137B">
      <w:pPr>
        <w:pStyle w:val="BodyText"/>
        <w:ind w:left="144" w:right="945"/>
      </w:pPr>
    </w:p>
    <w:p w14:paraId="1A201053" w14:textId="17B8A64F" w:rsidR="00856CC5" w:rsidRDefault="003E5FD9" w:rsidP="00B9086F">
      <w:pPr>
        <w:pStyle w:val="Heading1"/>
        <w:spacing w:before="116"/>
        <w:ind w:left="180"/>
        <w:rPr>
          <w:b w:val="0"/>
          <w:bCs w:val="0"/>
        </w:rPr>
      </w:pPr>
      <w:r w:rsidRPr="003E5FD9">
        <w:t>Application:</w:t>
      </w:r>
      <w:r>
        <w:rPr>
          <w:b w:val="0"/>
          <w:bCs w:val="0"/>
        </w:rPr>
        <w:t xml:space="preserve"> </w:t>
      </w:r>
      <w:r w:rsidR="0044130E">
        <w:rPr>
          <w:b w:val="0"/>
          <w:bCs w:val="0"/>
        </w:rPr>
        <w:t xml:space="preserve">Each local education agency (LEA) implementing a CIM Plan must comply with progress reporting and/or monitoring requirements during the two-year implementation period. This 2025 Progress Report </w:t>
      </w:r>
      <w:r w:rsidR="0044130E" w:rsidRPr="006807E5">
        <w:t>form is mandatory</w:t>
      </w:r>
      <w:r w:rsidR="0044130E" w:rsidRPr="00BE07AF">
        <w:rPr>
          <w:b w:val="0"/>
          <w:bCs w:val="0"/>
        </w:rPr>
        <w:t xml:space="preserve"> for 2023 and 2024 CIM Cohort LEA</w:t>
      </w:r>
      <w:r w:rsidR="00752266">
        <w:rPr>
          <w:b w:val="0"/>
          <w:bCs w:val="0"/>
        </w:rPr>
        <w:t>s</w:t>
      </w:r>
      <w:r w:rsidR="00956F4B" w:rsidRPr="00BE07AF">
        <w:rPr>
          <w:b w:val="0"/>
          <w:bCs w:val="0"/>
        </w:rPr>
        <w:t xml:space="preserve">. </w:t>
      </w:r>
      <w:r w:rsidR="0071481C" w:rsidRPr="00891FED">
        <w:rPr>
          <w:b w:val="0"/>
          <w:bCs w:val="0"/>
          <w:i/>
          <w:iCs/>
        </w:rPr>
        <w:t>(</w:t>
      </w:r>
      <w:r w:rsidR="0071481C">
        <w:rPr>
          <w:b w:val="0"/>
          <w:bCs w:val="0"/>
          <w:i/>
          <w:iCs/>
        </w:rPr>
        <w:t xml:space="preserve">The </w:t>
      </w:r>
      <w:r w:rsidR="0071481C" w:rsidRPr="00891FED">
        <w:rPr>
          <w:b w:val="0"/>
          <w:bCs w:val="0"/>
          <w:i/>
          <w:iCs/>
        </w:rPr>
        <w:t xml:space="preserve">CIM Cohort </w:t>
      </w:r>
      <w:r w:rsidR="0071481C">
        <w:rPr>
          <w:b w:val="0"/>
          <w:bCs w:val="0"/>
          <w:i/>
          <w:iCs/>
        </w:rPr>
        <w:t>y</w:t>
      </w:r>
      <w:r w:rsidR="0071481C" w:rsidRPr="00891FED">
        <w:rPr>
          <w:b w:val="0"/>
          <w:bCs w:val="0"/>
          <w:i/>
          <w:iCs/>
        </w:rPr>
        <w:t>ear refers to the CIM Plan submission year</w:t>
      </w:r>
      <w:r w:rsidR="0071481C">
        <w:rPr>
          <w:b w:val="0"/>
          <w:bCs w:val="0"/>
          <w:i/>
          <w:iCs/>
        </w:rPr>
        <w:t>.)</w:t>
      </w:r>
    </w:p>
    <w:p w14:paraId="78C8C298" w14:textId="5B7ADAA6" w:rsidR="00FF1B54" w:rsidRDefault="00841A74" w:rsidP="00841A74">
      <w:pPr>
        <w:pStyle w:val="Heading1"/>
        <w:spacing w:before="116"/>
        <w:ind w:left="180"/>
        <w:rPr>
          <w:b w:val="0"/>
          <w:bCs w:val="0"/>
        </w:rPr>
      </w:pPr>
      <w:r w:rsidRPr="00841A74">
        <w:t>Submission</w:t>
      </w:r>
      <w:r w:rsidRPr="00BE07AF">
        <w:t>:</w:t>
      </w:r>
      <w:r w:rsidRPr="00BE07AF">
        <w:rPr>
          <w:b w:val="0"/>
          <w:bCs w:val="0"/>
        </w:rPr>
        <w:t xml:space="preserve"> </w:t>
      </w:r>
      <w:bookmarkStart w:id="0" w:name="_Hlk178847947"/>
      <w:r w:rsidRPr="00BE07AF">
        <w:rPr>
          <w:b w:val="0"/>
          <w:bCs w:val="0"/>
        </w:rPr>
        <w:t xml:space="preserve">Commencing with </w:t>
      </w:r>
      <w:r w:rsidR="00434C97">
        <w:rPr>
          <w:b w:val="0"/>
          <w:bCs w:val="0"/>
        </w:rPr>
        <w:t>p</w:t>
      </w:r>
      <w:r w:rsidRPr="00BE07AF">
        <w:rPr>
          <w:b w:val="0"/>
          <w:bCs w:val="0"/>
        </w:rPr>
        <w:t xml:space="preserve">rogress </w:t>
      </w:r>
      <w:r w:rsidR="00434C97">
        <w:rPr>
          <w:b w:val="0"/>
          <w:bCs w:val="0"/>
        </w:rPr>
        <w:t>r</w:t>
      </w:r>
      <w:r w:rsidRPr="00BE07AF">
        <w:rPr>
          <w:b w:val="0"/>
          <w:bCs w:val="0"/>
        </w:rPr>
        <w:t>eports for the period ending March 31, 2025</w:t>
      </w:r>
      <w:bookmarkStart w:id="1" w:name="_Hlk178848218"/>
      <w:bookmarkEnd w:id="0"/>
      <w:r w:rsidRPr="00BE07AF">
        <w:rPr>
          <w:b w:val="0"/>
          <w:bCs w:val="0"/>
        </w:rPr>
        <w:t xml:space="preserve">, </w:t>
      </w:r>
      <w:r w:rsidR="007A09A8" w:rsidRPr="00BE07AF">
        <w:rPr>
          <w:b w:val="0"/>
          <w:bCs w:val="0"/>
        </w:rPr>
        <w:t xml:space="preserve">the </w:t>
      </w:r>
      <w:r w:rsidRPr="00BE07AF">
        <w:rPr>
          <w:b w:val="0"/>
          <w:bCs w:val="0"/>
        </w:rPr>
        <w:t xml:space="preserve">LEA will submit </w:t>
      </w:r>
      <w:r w:rsidR="007A09A8" w:rsidRPr="00BE07AF">
        <w:rPr>
          <w:b w:val="0"/>
          <w:bCs w:val="0"/>
        </w:rPr>
        <w:t>its</w:t>
      </w:r>
      <w:r w:rsidRPr="00BE07AF">
        <w:rPr>
          <w:b w:val="0"/>
          <w:bCs w:val="0"/>
        </w:rPr>
        <w:t xml:space="preserve"> </w:t>
      </w:r>
      <w:r w:rsidR="00856CC5" w:rsidRPr="00BE07AF">
        <w:rPr>
          <w:b w:val="0"/>
          <w:bCs w:val="0"/>
        </w:rPr>
        <w:t xml:space="preserve">2025 </w:t>
      </w:r>
      <w:r w:rsidRPr="00BE07AF">
        <w:rPr>
          <w:b w:val="0"/>
          <w:bCs w:val="0"/>
        </w:rPr>
        <w:t xml:space="preserve">Progress Reports to the same </w:t>
      </w:r>
      <w:r w:rsidRPr="0071481C">
        <w:rPr>
          <w:b w:val="0"/>
          <w:bCs w:val="0"/>
        </w:rPr>
        <w:t>entity</w:t>
      </w:r>
      <w:r w:rsidRPr="0071481C">
        <w:rPr>
          <w:b w:val="0"/>
          <w:bCs w:val="0"/>
          <w:i/>
          <w:iCs/>
        </w:rPr>
        <w:t xml:space="preserve"> </w:t>
      </w:r>
      <w:r w:rsidR="007A09A8" w:rsidRPr="0071481C">
        <w:rPr>
          <w:b w:val="0"/>
          <w:bCs w:val="0"/>
          <w:i/>
          <w:iCs/>
        </w:rPr>
        <w:t xml:space="preserve">[i.e., </w:t>
      </w:r>
      <w:r w:rsidRPr="0071481C">
        <w:rPr>
          <w:b w:val="0"/>
          <w:bCs w:val="0"/>
          <w:i/>
          <w:iCs/>
        </w:rPr>
        <w:t>S</w:t>
      </w:r>
      <w:r w:rsidR="00553F84">
        <w:rPr>
          <w:b w:val="0"/>
          <w:bCs w:val="0"/>
          <w:i/>
          <w:iCs/>
        </w:rPr>
        <w:t>pecial Education Local Plan Area (S</w:t>
      </w:r>
      <w:r w:rsidRPr="0071481C">
        <w:rPr>
          <w:b w:val="0"/>
          <w:bCs w:val="0"/>
          <w:i/>
          <w:iCs/>
        </w:rPr>
        <w:t>ELPA</w:t>
      </w:r>
      <w:r w:rsidR="00553F84">
        <w:rPr>
          <w:b w:val="0"/>
          <w:bCs w:val="0"/>
          <w:i/>
          <w:iCs/>
        </w:rPr>
        <w:t>)</w:t>
      </w:r>
      <w:r w:rsidR="007A09A8" w:rsidRPr="0071481C">
        <w:rPr>
          <w:b w:val="0"/>
          <w:bCs w:val="0"/>
          <w:i/>
          <w:iCs/>
        </w:rPr>
        <w:t xml:space="preserve"> or the </w:t>
      </w:r>
      <w:r w:rsidRPr="0071481C">
        <w:rPr>
          <w:b w:val="0"/>
          <w:bCs w:val="0"/>
          <w:i/>
          <w:iCs/>
        </w:rPr>
        <w:t xml:space="preserve">Targeted or Intensive </w:t>
      </w:r>
      <w:r w:rsidR="007A09A8" w:rsidRPr="0071481C">
        <w:rPr>
          <w:b w:val="0"/>
          <w:bCs w:val="0"/>
          <w:i/>
          <w:iCs/>
        </w:rPr>
        <w:t xml:space="preserve">Focused Monitoring and Technical Assistance (FMTA) </w:t>
      </w:r>
      <w:r w:rsidRPr="0071481C">
        <w:rPr>
          <w:b w:val="0"/>
          <w:bCs w:val="0"/>
          <w:i/>
          <w:iCs/>
        </w:rPr>
        <w:t>Consultant assigned by SELPA Region</w:t>
      </w:r>
      <w:r w:rsidR="007A09A8" w:rsidRPr="0071481C">
        <w:rPr>
          <w:b w:val="0"/>
          <w:bCs w:val="0"/>
          <w:i/>
          <w:iCs/>
        </w:rPr>
        <w:t>]</w:t>
      </w:r>
      <w:r w:rsidRPr="00BE07AF">
        <w:rPr>
          <w:b w:val="0"/>
          <w:bCs w:val="0"/>
        </w:rPr>
        <w:t xml:space="preserve"> that received and approved </w:t>
      </w:r>
      <w:r w:rsidR="007A09A8" w:rsidRPr="00BE07AF">
        <w:rPr>
          <w:b w:val="0"/>
          <w:bCs w:val="0"/>
        </w:rPr>
        <w:t>the LEA’s</w:t>
      </w:r>
      <w:r w:rsidRPr="00BE07AF">
        <w:rPr>
          <w:b w:val="0"/>
          <w:bCs w:val="0"/>
        </w:rPr>
        <w:t xml:space="preserve"> 2024 CIM Plan or 2024 </w:t>
      </w:r>
      <w:r w:rsidR="00434C97">
        <w:rPr>
          <w:b w:val="0"/>
          <w:bCs w:val="0"/>
        </w:rPr>
        <w:t>P</w:t>
      </w:r>
      <w:r w:rsidRPr="00BE07AF">
        <w:rPr>
          <w:b w:val="0"/>
          <w:bCs w:val="0"/>
        </w:rPr>
        <w:t xml:space="preserve">rogress </w:t>
      </w:r>
      <w:r w:rsidR="00434C97">
        <w:rPr>
          <w:b w:val="0"/>
          <w:bCs w:val="0"/>
        </w:rPr>
        <w:t>R</w:t>
      </w:r>
      <w:r w:rsidRPr="00BE07AF">
        <w:rPr>
          <w:b w:val="0"/>
          <w:bCs w:val="0"/>
        </w:rPr>
        <w:t>eports.</w:t>
      </w:r>
      <w:bookmarkEnd w:id="1"/>
      <w:r w:rsidR="00856CC5" w:rsidRPr="00BE07AF">
        <w:rPr>
          <w:b w:val="0"/>
          <w:bCs w:val="0"/>
        </w:rPr>
        <w:t xml:space="preserve"> </w:t>
      </w:r>
      <w:r w:rsidR="007A09A8" w:rsidRPr="00BE07AF">
        <w:rPr>
          <w:b w:val="0"/>
          <w:bCs w:val="0"/>
        </w:rPr>
        <w:t xml:space="preserve">Exceptions </w:t>
      </w:r>
      <w:r w:rsidR="00752266">
        <w:rPr>
          <w:b w:val="0"/>
          <w:bCs w:val="0"/>
        </w:rPr>
        <w:t xml:space="preserve">may </w:t>
      </w:r>
      <w:r w:rsidR="007A09A8" w:rsidRPr="00BE07AF">
        <w:rPr>
          <w:b w:val="0"/>
          <w:bCs w:val="0"/>
        </w:rPr>
        <w:t xml:space="preserve">apply for certain LEAs that transitioned to different monitoring tiers or levels in the </w:t>
      </w:r>
      <w:r w:rsidR="007A09A8" w:rsidRPr="006807E5">
        <w:rPr>
          <w:b w:val="0"/>
          <w:bCs w:val="0"/>
        </w:rPr>
        <w:t xml:space="preserve">2025 </w:t>
      </w:r>
      <w:r w:rsidR="00752266" w:rsidRPr="006807E5">
        <w:rPr>
          <w:b w:val="0"/>
          <w:bCs w:val="0"/>
        </w:rPr>
        <w:t xml:space="preserve">Notification of Annual Determination (2025 </w:t>
      </w:r>
      <w:r w:rsidR="007A09A8" w:rsidRPr="006807E5">
        <w:rPr>
          <w:b w:val="0"/>
          <w:bCs w:val="0"/>
        </w:rPr>
        <w:t>ADL</w:t>
      </w:r>
      <w:r w:rsidR="00752266" w:rsidRPr="006807E5">
        <w:rPr>
          <w:b w:val="0"/>
          <w:bCs w:val="0"/>
        </w:rPr>
        <w:t>)</w:t>
      </w:r>
      <w:r w:rsidR="007A09A8" w:rsidRPr="00BE07AF">
        <w:rPr>
          <w:b w:val="0"/>
          <w:bCs w:val="0"/>
        </w:rPr>
        <w:t>.</w:t>
      </w:r>
      <w:r w:rsidR="007A09A8">
        <w:rPr>
          <w:b w:val="0"/>
          <w:bCs w:val="0"/>
        </w:rPr>
        <w:t xml:space="preserve"> </w:t>
      </w:r>
      <w:r w:rsidR="00FF1B54">
        <w:rPr>
          <w:b w:val="0"/>
          <w:bCs w:val="0"/>
        </w:rPr>
        <w:t xml:space="preserve">See </w:t>
      </w:r>
      <w:hyperlink r:id="rId13" w:tooltip="California Special Education Technical Assistance Network (CalTAN)" w:history="1">
        <w:r w:rsidR="00752266" w:rsidRPr="006807E5">
          <w:rPr>
            <w:rStyle w:val="Hyperlink"/>
            <w:b w:val="0"/>
            <w:bCs w:val="0"/>
          </w:rPr>
          <w:t>https://caltan.info/monitoring</w:t>
        </w:r>
      </w:hyperlink>
      <w:r w:rsidR="00752266" w:rsidRPr="00752266">
        <w:rPr>
          <w:b w:val="0"/>
          <w:bCs w:val="0"/>
        </w:rPr>
        <w:t xml:space="preserve"> </w:t>
      </w:r>
      <w:r w:rsidR="00FF1B54" w:rsidRPr="00752266">
        <w:rPr>
          <w:b w:val="0"/>
          <w:bCs w:val="0"/>
        </w:rPr>
        <w:t>for</w:t>
      </w:r>
      <w:r w:rsidR="00FF1B54">
        <w:rPr>
          <w:b w:val="0"/>
          <w:bCs w:val="0"/>
        </w:rPr>
        <w:t xml:space="preserve"> further information.  </w:t>
      </w:r>
    </w:p>
    <w:p w14:paraId="76E7969C" w14:textId="726D4438" w:rsidR="00841A74" w:rsidRDefault="0071481C" w:rsidP="00841A74">
      <w:pPr>
        <w:pStyle w:val="Heading1"/>
        <w:spacing w:before="116"/>
        <w:ind w:left="180"/>
        <w:rPr>
          <w:b w:val="0"/>
          <w:bCs w:val="0"/>
        </w:rPr>
      </w:pPr>
      <w:r w:rsidRPr="0071481C">
        <w:rPr>
          <w:b w:val="0"/>
          <w:bCs w:val="0"/>
        </w:rPr>
        <w:t xml:space="preserve">The pre-entered information, below, designates the correct recipients </w:t>
      </w:r>
      <w:r w:rsidR="004812A1">
        <w:rPr>
          <w:b w:val="0"/>
          <w:bCs w:val="0"/>
        </w:rPr>
        <w:t xml:space="preserve">and due date </w:t>
      </w:r>
      <w:r w:rsidRPr="0071481C">
        <w:rPr>
          <w:b w:val="0"/>
          <w:bCs w:val="0"/>
        </w:rPr>
        <w:t xml:space="preserve">for </w:t>
      </w:r>
      <w:r w:rsidR="004812A1">
        <w:rPr>
          <w:b w:val="0"/>
          <w:bCs w:val="0"/>
        </w:rPr>
        <w:t xml:space="preserve">this </w:t>
      </w:r>
      <w:r w:rsidR="00434C97">
        <w:rPr>
          <w:b w:val="0"/>
          <w:bCs w:val="0"/>
        </w:rPr>
        <w:t>p</w:t>
      </w:r>
      <w:r w:rsidRPr="0071481C">
        <w:rPr>
          <w:b w:val="0"/>
          <w:bCs w:val="0"/>
        </w:rPr>
        <w:t xml:space="preserve">rogress </w:t>
      </w:r>
      <w:r w:rsidR="00434C97">
        <w:rPr>
          <w:b w:val="0"/>
          <w:bCs w:val="0"/>
        </w:rPr>
        <w:t>r</w:t>
      </w:r>
      <w:r w:rsidRPr="0071481C">
        <w:rPr>
          <w:b w:val="0"/>
          <w:bCs w:val="0"/>
        </w:rPr>
        <w:t>eport.</w:t>
      </w:r>
      <w:r>
        <w:t xml:space="preserve"> </w:t>
      </w:r>
    </w:p>
    <w:p w14:paraId="497042CE" w14:textId="77777777" w:rsidR="007946D7" w:rsidRDefault="007946D7" w:rsidP="00BE4748">
      <w:pPr>
        <w:pStyle w:val="BodyText"/>
        <w:ind w:left="150" w:right="185"/>
        <w:rPr>
          <w:b/>
        </w:rPr>
      </w:pPr>
    </w:p>
    <w:p w14:paraId="217613B1" w14:textId="76486BD5" w:rsidR="00523AC2" w:rsidRPr="008D6AA8" w:rsidRDefault="00343B5E" w:rsidP="00BE4748">
      <w:pPr>
        <w:pStyle w:val="BodyText"/>
        <w:ind w:left="150" w:right="185"/>
        <w:rPr>
          <w:b/>
        </w:rPr>
      </w:pPr>
      <w:r>
        <w:rPr>
          <w:b/>
        </w:rPr>
        <w:t xml:space="preserve">LEA Identifying Information </w:t>
      </w:r>
      <w:r w:rsidRPr="00556A6C">
        <w:rPr>
          <w:bCs/>
        </w:rPr>
        <w:t>(enter current LEA Contact information below)</w:t>
      </w:r>
      <w:r>
        <w:rPr>
          <w:b/>
        </w:rPr>
        <w:t>:</w:t>
      </w:r>
      <w:r w:rsidR="00523AC2" w:rsidRPr="008D6AA8">
        <w:rPr>
          <w:b/>
        </w:rPr>
        <w:t xml:space="preserve">  </w:t>
      </w:r>
    </w:p>
    <w:p w14:paraId="7EFF3482" w14:textId="77777777" w:rsidR="009F38C4" w:rsidRPr="00015FC2" w:rsidRDefault="002D38B6" w:rsidP="000F25CC">
      <w:pPr>
        <w:pStyle w:val="Heading1"/>
        <w:spacing w:before="100" w:beforeAutospacing="1" w:after="100" w:afterAutospacing="1"/>
        <w:ind w:left="180"/>
        <w:rPr>
          <w:b w:val="0"/>
          <w:iCs/>
          <w:shd w:val="clear" w:color="auto" w:fill="DBE5F1" w:themeFill="accent1" w:themeFillTint="33"/>
        </w:rPr>
      </w:pPr>
      <w:r w:rsidRPr="00015FC2">
        <w:rPr>
          <w:b w:val="0"/>
          <w:iCs/>
        </w:rPr>
        <w:t>LEA Name:</w:t>
      </w:r>
      <w:r w:rsidRPr="00015FC2">
        <w:rPr>
          <w:iCs/>
        </w:rPr>
        <w:t xml:space="preserve"> </w:t>
      </w:r>
      <w:r w:rsidRPr="00015FC2">
        <w:rPr>
          <w:b w:val="0"/>
          <w:iCs/>
          <w:shd w:val="clear" w:color="auto" w:fill="DBE5F1" w:themeFill="accent1" w:themeFillTint="33"/>
        </w:rPr>
        <w:t>_______________________________________________________</w:t>
      </w:r>
    </w:p>
    <w:p w14:paraId="72EA6EA2" w14:textId="1394E03F" w:rsidR="009F38C4" w:rsidRPr="00015FC2" w:rsidRDefault="009F38C4" w:rsidP="000F25CC">
      <w:pPr>
        <w:pStyle w:val="Heading1"/>
        <w:spacing w:before="100" w:beforeAutospacing="1" w:after="100" w:afterAutospacing="1"/>
        <w:ind w:left="180"/>
        <w:rPr>
          <w:iCs/>
          <w:shd w:val="clear" w:color="auto" w:fill="DBE5F1" w:themeFill="accent1" w:themeFillTint="33"/>
        </w:rPr>
      </w:pPr>
      <w:r w:rsidRPr="00015FC2">
        <w:rPr>
          <w:b w:val="0"/>
          <w:iCs/>
        </w:rPr>
        <w:t>LEA Contact</w:t>
      </w:r>
      <w:r w:rsidR="00ED403A">
        <w:rPr>
          <w:b w:val="0"/>
          <w:iCs/>
        </w:rPr>
        <w:t xml:space="preserve"> (includ</w:t>
      </w:r>
      <w:r w:rsidR="00F310D4">
        <w:rPr>
          <w:b w:val="0"/>
          <w:iCs/>
        </w:rPr>
        <w:t>ing</w:t>
      </w:r>
      <w:r w:rsidR="00ED403A">
        <w:rPr>
          <w:b w:val="0"/>
          <w:iCs/>
        </w:rPr>
        <w:t xml:space="preserve"> email address)</w:t>
      </w:r>
      <w:r w:rsidRPr="00015FC2">
        <w:rPr>
          <w:b w:val="0"/>
          <w:iCs/>
        </w:rPr>
        <w:t xml:space="preserve">: </w:t>
      </w:r>
      <w:r w:rsidRPr="00015FC2">
        <w:rPr>
          <w:b w:val="0"/>
          <w:bCs w:val="0"/>
          <w:iCs/>
          <w:shd w:val="clear" w:color="auto" w:fill="DBE5F1" w:themeFill="accent1" w:themeFillTint="33"/>
        </w:rPr>
        <w:t>________________________________</w:t>
      </w:r>
      <w:r w:rsidR="00C8378D" w:rsidRPr="00015FC2">
        <w:rPr>
          <w:b w:val="0"/>
          <w:bCs w:val="0"/>
          <w:iCs/>
          <w:shd w:val="clear" w:color="auto" w:fill="DBE5F1" w:themeFill="accent1" w:themeFillTint="33"/>
        </w:rPr>
        <w:t>_</w:t>
      </w:r>
      <w:r w:rsidRPr="00015FC2">
        <w:rPr>
          <w:b w:val="0"/>
          <w:bCs w:val="0"/>
          <w:iCs/>
          <w:shd w:val="clear" w:color="auto" w:fill="DBE5F1" w:themeFill="accent1" w:themeFillTint="33"/>
        </w:rPr>
        <w:t>_</w:t>
      </w:r>
    </w:p>
    <w:p w14:paraId="36B38A6B" w14:textId="523960BB" w:rsidR="000F25CC" w:rsidRDefault="000F25CC" w:rsidP="000F25CC">
      <w:pPr>
        <w:spacing w:before="100" w:beforeAutospacing="1" w:after="100" w:afterAutospacing="1"/>
        <w:ind w:left="180" w:right="300"/>
        <w:rPr>
          <w:b/>
          <w:bCs/>
          <w:iCs/>
          <w:sz w:val="24"/>
          <w:szCs w:val="24"/>
        </w:rPr>
      </w:pPr>
      <w:r w:rsidRPr="00015FC2">
        <w:rPr>
          <w:iCs/>
          <w:sz w:val="24"/>
          <w:szCs w:val="24"/>
        </w:rPr>
        <w:t>SELPA Name:</w:t>
      </w:r>
      <w:r w:rsidRPr="00015FC2">
        <w:rPr>
          <w:b/>
          <w:bCs/>
          <w:iCs/>
          <w:sz w:val="24"/>
          <w:szCs w:val="24"/>
        </w:rPr>
        <w:t xml:space="preserve"> </w:t>
      </w:r>
      <w:r w:rsidRPr="00015FC2">
        <w:rPr>
          <w:iCs/>
          <w:sz w:val="24"/>
          <w:szCs w:val="24"/>
          <w:shd w:val="clear" w:color="auto" w:fill="DBE5F1" w:themeFill="accent1" w:themeFillTint="33"/>
        </w:rPr>
        <w:t>_______________________________________</w:t>
      </w:r>
      <w:r w:rsidR="00C8378D" w:rsidRPr="00015FC2">
        <w:rPr>
          <w:iCs/>
          <w:sz w:val="24"/>
          <w:szCs w:val="24"/>
          <w:shd w:val="clear" w:color="auto" w:fill="DBE5F1" w:themeFill="accent1" w:themeFillTint="33"/>
        </w:rPr>
        <w:t>____________</w:t>
      </w:r>
      <w:r w:rsidRPr="00015FC2">
        <w:rPr>
          <w:iCs/>
          <w:sz w:val="24"/>
          <w:szCs w:val="24"/>
          <w:shd w:val="clear" w:color="auto" w:fill="DBE5F1" w:themeFill="accent1" w:themeFillTint="33"/>
        </w:rPr>
        <w:t>__</w:t>
      </w:r>
      <w:r w:rsidRPr="00015FC2">
        <w:rPr>
          <w:b/>
          <w:bCs/>
          <w:iCs/>
          <w:sz w:val="24"/>
          <w:szCs w:val="24"/>
        </w:rPr>
        <w:t xml:space="preserve"> </w:t>
      </w:r>
    </w:p>
    <w:p w14:paraId="697F3EB0" w14:textId="28A07EA5" w:rsidR="00B04EDA" w:rsidRDefault="00B04EDA" w:rsidP="00B04EDA">
      <w:pPr>
        <w:pStyle w:val="Heading1"/>
        <w:spacing w:before="116"/>
        <w:ind w:left="180"/>
        <w:rPr>
          <w:b w:val="0"/>
          <w:bCs w:val="0"/>
        </w:rPr>
      </w:pPr>
      <w:r w:rsidRPr="00B04EDA">
        <w:rPr>
          <w:b w:val="0"/>
          <w:bCs w:val="0"/>
          <w:iCs/>
        </w:rPr>
        <w:t>CIM Cohort Year</w:t>
      </w:r>
      <w:r w:rsidRPr="0071481C">
        <w:rPr>
          <w:b w:val="0"/>
          <w:bCs w:val="0"/>
          <w:iCs/>
        </w:rPr>
        <w:t xml:space="preserve">: </w:t>
      </w:r>
      <w:r w:rsidRPr="0071481C">
        <w:rPr>
          <w:b w:val="0"/>
          <w:bCs w:val="0"/>
          <w:iCs/>
          <w:shd w:val="clear" w:color="auto" w:fill="DBE5F1" w:themeFill="accent1" w:themeFillTint="33"/>
        </w:rPr>
        <w:t>__________________</w:t>
      </w:r>
    </w:p>
    <w:p w14:paraId="66F73597" w14:textId="5AB3CF25" w:rsidR="00B04EDA" w:rsidRPr="00664C0D" w:rsidRDefault="00B04EDA" w:rsidP="00B04EDA">
      <w:pPr>
        <w:pStyle w:val="Heading1"/>
        <w:spacing w:before="116"/>
        <w:ind w:left="180"/>
        <w:rPr>
          <w:b w:val="0"/>
          <w:bCs w:val="0"/>
        </w:rPr>
      </w:pPr>
      <w:r w:rsidRPr="00B04EDA">
        <w:rPr>
          <w:b w:val="0"/>
          <w:bCs w:val="0"/>
        </w:rPr>
        <w:t xml:space="preserve">Monitoring tier and level </w:t>
      </w:r>
      <w:r w:rsidRPr="007C67CA">
        <w:t xml:space="preserve">per the </w:t>
      </w:r>
      <w:r w:rsidR="00B96802" w:rsidRPr="007C67CA">
        <w:t>2025 ADL</w:t>
      </w:r>
    </w:p>
    <w:p w14:paraId="34CFC211" w14:textId="77777777" w:rsidR="00B04EDA" w:rsidRDefault="00B04EDA" w:rsidP="00B04EDA">
      <w:pPr>
        <w:pStyle w:val="Heading1"/>
        <w:spacing w:before="116"/>
        <w:ind w:left="1440"/>
      </w:pPr>
      <w:r w:rsidRPr="00015FC2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4F22F6A2" wp14:editId="6EC41C99">
                <wp:extent cx="123825" cy="152400"/>
                <wp:effectExtent l="0" t="0" r="28575" b="19050"/>
                <wp:docPr id="70641712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241BA88F" id="Rectangle 1" o:spid="_x0000_s1026" alt="&quot;&quot;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" fillcolor="#4f81bd [3204]" strokecolor="#243f60 [1604]" strokeweight="2pt">
                <w10:anchorlock/>
              </v:rect>
            </w:pict>
          </mc:Fallback>
        </mc:AlternateContent>
      </w:r>
      <w:r w:rsidRPr="00015FC2">
        <w:rPr>
          <w:b w:val="0"/>
          <w:bCs w:val="0"/>
        </w:rPr>
        <w:t xml:space="preserve"> Targeted Monitoring</w:t>
      </w:r>
      <w:r>
        <w:rPr>
          <w:b w:val="0"/>
          <w:bCs w:val="0"/>
        </w:rPr>
        <w:t xml:space="preserve">    </w:t>
      </w:r>
      <w:r w:rsidRPr="00015FC2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799CD9A1" wp14:editId="7489FD6C">
                <wp:extent cx="123825" cy="152400"/>
                <wp:effectExtent l="0" t="0" r="28575" b="19050"/>
                <wp:docPr id="82483969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3CBEDB6B" id="Rectangle 1" o:spid="_x0000_s1026" alt="&quot;&quot;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" fillcolor="#4f81bd [3204]" strokecolor="#243f60 [1604]" strokeweight="2pt">
                <w10:anchorlock/>
              </v:rect>
            </w:pict>
          </mc:Fallback>
        </mc:AlternateContent>
      </w:r>
      <w:r w:rsidRPr="00015FC2">
        <w:rPr>
          <w:b w:val="0"/>
          <w:bCs w:val="0"/>
        </w:rPr>
        <w:t xml:space="preserve"> Level 1     </w:t>
      </w:r>
      <w:r w:rsidRPr="00015FC2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289D0630" wp14:editId="6CCC06C0">
                <wp:extent cx="123825" cy="152400"/>
                <wp:effectExtent l="0" t="0" r="28575" b="19050"/>
                <wp:docPr id="1619510645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507C4BC9" id="Rectangle 1" o:spid="_x0000_s1026" alt="&quot;&quot;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" fillcolor="#4f81bd [3204]" strokecolor="#243f60 [1604]" strokeweight="2pt">
                <w10:anchorlock/>
              </v:rect>
            </w:pict>
          </mc:Fallback>
        </mc:AlternateContent>
      </w:r>
      <w:r w:rsidRPr="00015FC2">
        <w:rPr>
          <w:b w:val="0"/>
          <w:bCs w:val="0"/>
        </w:rPr>
        <w:t xml:space="preserve"> Level 2     </w:t>
      </w:r>
      <w:r w:rsidRPr="00015FC2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31217F5C" wp14:editId="6A2BF0F4">
                <wp:extent cx="123825" cy="152400"/>
                <wp:effectExtent l="0" t="0" r="28575" b="19050"/>
                <wp:docPr id="41863022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736B524E" id="Rectangle 1" o:spid="_x0000_s1026" alt="&quot;&quot;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" fillcolor="#4f81bd [3204]" strokecolor="#243f60 [1604]" strokeweight="2pt">
                <w10:anchorlock/>
              </v:rect>
            </w:pict>
          </mc:Fallback>
        </mc:AlternateContent>
      </w:r>
      <w:r w:rsidRPr="00015FC2">
        <w:rPr>
          <w:b w:val="0"/>
          <w:bCs w:val="0"/>
        </w:rPr>
        <w:t xml:space="preserve"> Level 3  </w:t>
      </w:r>
    </w:p>
    <w:p w14:paraId="2154D959" w14:textId="77777777" w:rsidR="00B04EDA" w:rsidRDefault="00B04EDA" w:rsidP="00B04EDA">
      <w:pPr>
        <w:pStyle w:val="Heading1"/>
        <w:spacing w:before="116"/>
        <w:ind w:left="1440"/>
        <w:rPr>
          <w:b w:val="0"/>
          <w:bCs w:val="0"/>
          <w:color w:val="C00000"/>
        </w:rPr>
      </w:pPr>
      <w:r w:rsidRPr="00015FC2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7695AF0D" wp14:editId="32C7AE90">
                <wp:extent cx="123825" cy="152400"/>
                <wp:effectExtent l="0" t="0" r="28575" b="19050"/>
                <wp:docPr id="13036449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2F03448F" id="Rectangle 1" o:spid="_x0000_s1026" alt="&quot;&quot;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" fillcolor="#4f81bd [3204]" strokecolor="#243f60 [1604]" strokeweight="2pt">
                <w10:anchorlock/>
              </v:rect>
            </w:pict>
          </mc:Fallback>
        </mc:AlternateContent>
      </w:r>
      <w:r w:rsidRPr="00015FC2">
        <w:rPr>
          <w:b w:val="0"/>
          <w:bCs w:val="0"/>
        </w:rPr>
        <w:t xml:space="preserve"> Intensive Monitoring  </w:t>
      </w:r>
      <w:r>
        <w:rPr>
          <w:b w:val="0"/>
          <w:bCs w:val="0"/>
        </w:rPr>
        <w:t xml:space="preserve"> </w:t>
      </w:r>
      <w:r w:rsidRPr="00015FC2">
        <w:rPr>
          <w:b w:val="0"/>
          <w:bCs w:val="0"/>
        </w:rPr>
        <w:t xml:space="preserve"> </w:t>
      </w:r>
      <w:r w:rsidRPr="00015FC2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574C1AF2" wp14:editId="31808FB3">
                <wp:extent cx="123825" cy="152400"/>
                <wp:effectExtent l="0" t="0" r="28575" b="19050"/>
                <wp:docPr id="173488874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7DCE66D8" id="Rectangle 1" o:spid="_x0000_s1026" alt="&quot;&quot;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" fillcolor="#4f81bd [3204]" strokecolor="#243f60 [1604]" strokeweight="2pt">
                <w10:anchorlock/>
              </v:rect>
            </w:pict>
          </mc:Fallback>
        </mc:AlternateContent>
      </w:r>
      <w:r w:rsidRPr="00015FC2">
        <w:rPr>
          <w:b w:val="0"/>
          <w:bCs w:val="0"/>
        </w:rPr>
        <w:t xml:space="preserve"> Level 1     </w:t>
      </w:r>
      <w:r w:rsidRPr="00015FC2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67E83DC6" wp14:editId="2C158126">
                <wp:extent cx="123825" cy="152400"/>
                <wp:effectExtent l="0" t="0" r="28575" b="19050"/>
                <wp:docPr id="1583105704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0CB04CE0" id="Rectangle 1" o:spid="_x0000_s1026" alt="&quot;&quot;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" fillcolor="#4f81bd [3204]" strokecolor="#243f60 [1604]" strokeweight="2pt">
                <w10:anchorlock/>
              </v:rect>
            </w:pict>
          </mc:Fallback>
        </mc:AlternateContent>
      </w:r>
      <w:r w:rsidRPr="00015FC2">
        <w:rPr>
          <w:b w:val="0"/>
          <w:bCs w:val="0"/>
        </w:rPr>
        <w:t xml:space="preserve"> Level 2     </w:t>
      </w:r>
      <w:r w:rsidRPr="00015FC2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57DDE02D" wp14:editId="50084E58">
                <wp:extent cx="123825" cy="152400"/>
                <wp:effectExtent l="0" t="0" r="28575" b="19050"/>
                <wp:docPr id="205166858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63ADC086" id="Rectangle 1" o:spid="_x0000_s1026" alt="&quot;&quot;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" fillcolor="#4f81bd [3204]" strokecolor="#243f60 [1604]" strokeweight="2pt">
                <w10:anchorlock/>
              </v:rect>
            </w:pict>
          </mc:Fallback>
        </mc:AlternateContent>
      </w:r>
      <w:r w:rsidRPr="00015FC2">
        <w:rPr>
          <w:b w:val="0"/>
          <w:bCs w:val="0"/>
        </w:rPr>
        <w:t xml:space="preserve"> Level 3  </w:t>
      </w:r>
    </w:p>
    <w:p w14:paraId="35F32F5F" w14:textId="4DAFCF46" w:rsidR="00F21523" w:rsidRDefault="00B96802" w:rsidP="00901DF9">
      <w:pPr>
        <w:pStyle w:val="Heading1"/>
        <w:spacing w:before="100" w:beforeAutospacing="1" w:after="100" w:afterAutospacing="1"/>
        <w:ind w:left="180"/>
        <w:rPr>
          <w:iCs/>
          <w:shd w:val="clear" w:color="auto" w:fill="DBE5F1" w:themeFill="accent1" w:themeFillTint="33"/>
        </w:rPr>
      </w:pPr>
      <w:r w:rsidRPr="008A2E27">
        <w:rPr>
          <w:b w:val="0"/>
          <w:bCs w:val="0"/>
          <w:iCs/>
        </w:rPr>
        <w:t>Moni</w:t>
      </w:r>
      <w:r w:rsidR="00901DF9" w:rsidRPr="008A2E27">
        <w:rPr>
          <w:b w:val="0"/>
          <w:bCs w:val="0"/>
          <w:iCs/>
        </w:rPr>
        <w:t xml:space="preserve">toring tier and level per the </w:t>
      </w:r>
      <w:r w:rsidR="00901DF9" w:rsidRPr="008A2E27">
        <w:rPr>
          <w:b w:val="0"/>
          <w:bCs w:val="0"/>
          <w:i/>
        </w:rPr>
        <w:t xml:space="preserve">2024 </w:t>
      </w:r>
      <w:r w:rsidR="00553F84">
        <w:rPr>
          <w:b w:val="0"/>
          <w:bCs w:val="0"/>
          <w:i/>
        </w:rPr>
        <w:t>A</w:t>
      </w:r>
      <w:r w:rsidR="00901DF9" w:rsidRPr="008A2E27">
        <w:rPr>
          <w:b w:val="0"/>
          <w:bCs w:val="0"/>
          <w:i/>
        </w:rPr>
        <w:t>DL</w:t>
      </w:r>
      <w:r w:rsidR="00F21523" w:rsidRPr="008A2E27">
        <w:rPr>
          <w:iCs/>
        </w:rPr>
        <w:t xml:space="preserve">: </w:t>
      </w:r>
      <w:r w:rsidR="00F21523" w:rsidRPr="00015FC2">
        <w:rPr>
          <w:iCs/>
          <w:shd w:val="clear" w:color="auto" w:fill="DBE5F1" w:themeFill="accent1" w:themeFillTint="33"/>
        </w:rPr>
        <w:t>___________</w:t>
      </w:r>
      <w:r w:rsidR="00553F84">
        <w:rPr>
          <w:iCs/>
          <w:shd w:val="clear" w:color="auto" w:fill="DBE5F1" w:themeFill="accent1" w:themeFillTint="33"/>
        </w:rPr>
        <w:t>______________</w:t>
      </w:r>
    </w:p>
    <w:p w14:paraId="453DB866" w14:textId="59258D28" w:rsidR="00343B5E" w:rsidRPr="00807921" w:rsidRDefault="00D21831" w:rsidP="00891FED">
      <w:pPr>
        <w:pStyle w:val="Heading1"/>
        <w:spacing w:before="100" w:beforeAutospacing="1" w:after="100" w:afterAutospacing="1"/>
        <w:ind w:left="180"/>
        <w:rPr>
          <w:b w:val="0"/>
          <w:bCs w:val="0"/>
          <w:i/>
          <w:iCs/>
        </w:rPr>
      </w:pPr>
      <w:r w:rsidRPr="006807E5">
        <w:rPr>
          <w:iCs/>
        </w:rPr>
        <w:t>Transmit</w:t>
      </w:r>
      <w:r w:rsidR="00B0124D" w:rsidRPr="006807E5">
        <w:rPr>
          <w:iCs/>
        </w:rPr>
        <w:t xml:space="preserve"> </w:t>
      </w:r>
      <w:r w:rsidR="00975FEC" w:rsidRPr="006807E5">
        <w:rPr>
          <w:iCs/>
        </w:rPr>
        <w:t xml:space="preserve">reports </w:t>
      </w:r>
      <w:r w:rsidR="00B0124D" w:rsidRPr="006807E5">
        <w:rPr>
          <w:iCs/>
        </w:rPr>
        <w:t>to</w:t>
      </w:r>
      <w:r w:rsidR="00B0124D" w:rsidRPr="00B863E7">
        <w:rPr>
          <w:b w:val="0"/>
          <w:bCs w:val="0"/>
          <w:iCs/>
        </w:rPr>
        <w:t>:</w:t>
      </w:r>
      <w:r w:rsidR="00B0124D" w:rsidRPr="00B0124D">
        <w:rPr>
          <w:b w:val="0"/>
          <w:bCs w:val="0"/>
          <w:noProof/>
        </w:rPr>
        <w:t xml:space="preserve"> </w:t>
      </w:r>
      <w:r w:rsidR="00B0124D" w:rsidRPr="00015FC2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394D33DD" wp14:editId="69B26101">
                <wp:extent cx="123825" cy="152400"/>
                <wp:effectExtent l="0" t="0" r="28575" b="19050"/>
                <wp:docPr id="1003888917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51184D5E" id="Rectangle 1" o:spid="_x0000_s1026" alt="&quot;&quot;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" fillcolor="#4f81bd [3204]" strokecolor="#243f60 [1604]" strokeweight="2pt">
                <w10:anchorlock/>
              </v:rect>
            </w:pict>
          </mc:Fallback>
        </mc:AlternateContent>
      </w:r>
      <w:r w:rsidR="00B0124D" w:rsidRPr="00015FC2">
        <w:rPr>
          <w:b w:val="0"/>
          <w:bCs w:val="0"/>
        </w:rPr>
        <w:t xml:space="preserve"> </w:t>
      </w:r>
      <w:r w:rsidR="00B0124D">
        <w:rPr>
          <w:b w:val="0"/>
          <w:bCs w:val="0"/>
        </w:rPr>
        <w:t>Targeted Consultant</w:t>
      </w:r>
      <w:r w:rsidR="00B0124D" w:rsidRPr="00015FC2">
        <w:rPr>
          <w:b w:val="0"/>
          <w:bCs w:val="0"/>
        </w:rPr>
        <w:t xml:space="preserve">     </w:t>
      </w:r>
      <w:r w:rsidR="00B0124D" w:rsidRPr="00015FC2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57FDF31B" wp14:editId="7B4057CC">
                <wp:extent cx="123825" cy="152400"/>
                <wp:effectExtent l="0" t="0" r="28575" b="19050"/>
                <wp:docPr id="4573629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7259855B" id="Rectangle 1" o:spid="_x0000_s1026" alt="&quot;&quot;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" fillcolor="#4f81bd [3204]" strokecolor="#243f60 [1604]" strokeweight="2pt">
                <w10:anchorlock/>
              </v:rect>
            </w:pict>
          </mc:Fallback>
        </mc:AlternateContent>
      </w:r>
      <w:r w:rsidR="00B0124D" w:rsidRPr="00015FC2">
        <w:rPr>
          <w:b w:val="0"/>
          <w:bCs w:val="0"/>
        </w:rPr>
        <w:t xml:space="preserve"> </w:t>
      </w:r>
      <w:r w:rsidR="00B0124D">
        <w:rPr>
          <w:b w:val="0"/>
          <w:bCs w:val="0"/>
        </w:rPr>
        <w:t>Intensive Consultant</w:t>
      </w:r>
      <w:r w:rsidR="00B0124D" w:rsidRPr="00015FC2">
        <w:rPr>
          <w:b w:val="0"/>
          <w:bCs w:val="0"/>
        </w:rPr>
        <w:t xml:space="preserve">     </w:t>
      </w:r>
      <w:r w:rsidR="00B0124D" w:rsidRPr="00015FC2">
        <w:rPr>
          <w:b w:val="0"/>
          <w:bCs w:val="0"/>
          <w:noProof/>
        </w:rPr>
        <mc:AlternateContent>
          <mc:Choice Requires="wps">
            <w:drawing>
              <wp:inline distT="0" distB="0" distL="0" distR="0" wp14:anchorId="523FABE8" wp14:editId="6E7537A6">
                <wp:extent cx="123825" cy="152400"/>
                <wp:effectExtent l="0" t="0" r="28575" b="19050"/>
                <wp:docPr id="41343780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5FEDB6ED" id="Rectangle 1" o:spid="_x0000_s1026" alt="&quot;&quot;" style="width:9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" fillcolor="#4f81bd [3204]" strokecolor="#243f60 [1604]" strokeweight="2pt">
                <w10:anchorlock/>
              </v:rect>
            </w:pict>
          </mc:Fallback>
        </mc:AlternateContent>
      </w:r>
      <w:r w:rsidR="00B0124D" w:rsidRPr="00015FC2">
        <w:rPr>
          <w:b w:val="0"/>
          <w:bCs w:val="0"/>
        </w:rPr>
        <w:t xml:space="preserve"> </w:t>
      </w:r>
      <w:r w:rsidR="00B0124D">
        <w:rPr>
          <w:b w:val="0"/>
          <w:bCs w:val="0"/>
        </w:rPr>
        <w:t>SELPA</w:t>
      </w:r>
      <w:r w:rsidR="00B0124D" w:rsidRPr="00015FC2">
        <w:rPr>
          <w:b w:val="0"/>
          <w:bCs w:val="0"/>
        </w:rPr>
        <w:t xml:space="preserve">  </w:t>
      </w:r>
      <w:r w:rsidR="00975FEC">
        <w:rPr>
          <w:b w:val="0"/>
          <w:bCs w:val="0"/>
        </w:rPr>
        <w:t xml:space="preserve">        </w:t>
      </w:r>
      <w:r w:rsidR="00343B5E">
        <w:rPr>
          <w:b w:val="0"/>
          <w:bCs w:val="0"/>
        </w:rPr>
        <w:t xml:space="preserve">           </w:t>
      </w:r>
      <w:r w:rsidR="00343B5E">
        <w:t xml:space="preserve"> </w:t>
      </w:r>
      <w:r w:rsidR="00253371">
        <w:t xml:space="preserve">         </w:t>
      </w:r>
      <w:r w:rsidR="00343B5E">
        <w:t xml:space="preserve"> </w:t>
      </w:r>
      <w:r w:rsidR="00343B5E" w:rsidRPr="00343B5E">
        <w:rPr>
          <w:b w:val="0"/>
          <w:bCs w:val="0"/>
        </w:rPr>
        <w:t>In addition</w:t>
      </w:r>
      <w:r w:rsidR="00343B5E">
        <w:rPr>
          <w:b w:val="0"/>
          <w:bCs w:val="0"/>
        </w:rPr>
        <w:t xml:space="preserve">, email a copy to </w:t>
      </w:r>
      <w:hyperlink r:id="rId14" w:tooltip="TargtedMonitoring@cde.ca.gov" w:history="1">
        <w:r w:rsidR="00343B5E" w:rsidRPr="00ED6A5E">
          <w:rPr>
            <w:rStyle w:val="Hyperlink"/>
            <w:b w:val="0"/>
            <w:bCs w:val="0"/>
          </w:rPr>
          <w:t>TargtedMonitoring@cde.ca.gov</w:t>
        </w:r>
      </w:hyperlink>
      <w:r w:rsidR="00343B5E">
        <w:rPr>
          <w:b w:val="0"/>
          <w:bCs w:val="0"/>
        </w:rPr>
        <w:t xml:space="preserve"> or </w:t>
      </w:r>
      <w:hyperlink r:id="rId15" w:tooltip="IntensiveMonitoring@cde.ca.gov" w:history="1">
        <w:r w:rsidR="00343B5E" w:rsidRPr="00ED6A5E">
          <w:rPr>
            <w:rStyle w:val="Hyperlink"/>
            <w:b w:val="0"/>
            <w:bCs w:val="0"/>
          </w:rPr>
          <w:t>IntensiveMonitoring@cde.ca.gov</w:t>
        </w:r>
      </w:hyperlink>
      <w:r w:rsidR="00343B5E">
        <w:rPr>
          <w:b w:val="0"/>
          <w:bCs w:val="0"/>
        </w:rPr>
        <w:t>, as applicable</w:t>
      </w:r>
      <w:r w:rsidR="00343B5E" w:rsidRPr="00807921">
        <w:rPr>
          <w:b w:val="0"/>
          <w:bCs w:val="0"/>
        </w:rPr>
        <w:t xml:space="preserve">. </w:t>
      </w:r>
      <w:r w:rsidR="00975FEC" w:rsidRPr="00807921">
        <w:rPr>
          <w:b w:val="0"/>
          <w:bCs w:val="0"/>
        </w:rPr>
        <w:t xml:space="preserve">When emailing </w:t>
      </w:r>
      <w:r w:rsidR="008A2E27" w:rsidRPr="00807921">
        <w:rPr>
          <w:b w:val="0"/>
          <w:bCs w:val="0"/>
        </w:rPr>
        <w:t>a</w:t>
      </w:r>
      <w:r w:rsidR="00975FEC" w:rsidRPr="00807921">
        <w:rPr>
          <w:b w:val="0"/>
          <w:bCs w:val="0"/>
        </w:rPr>
        <w:t xml:space="preserve"> </w:t>
      </w:r>
      <w:r w:rsidR="00434C97" w:rsidRPr="00807921">
        <w:rPr>
          <w:b w:val="0"/>
          <w:bCs w:val="0"/>
        </w:rPr>
        <w:t>p</w:t>
      </w:r>
      <w:r w:rsidR="004677A4" w:rsidRPr="00807921">
        <w:rPr>
          <w:b w:val="0"/>
          <w:bCs w:val="0"/>
        </w:rPr>
        <w:t xml:space="preserve">rogress </w:t>
      </w:r>
      <w:r w:rsidR="00434C97" w:rsidRPr="00807921">
        <w:rPr>
          <w:b w:val="0"/>
          <w:bCs w:val="0"/>
        </w:rPr>
        <w:t>r</w:t>
      </w:r>
      <w:r w:rsidR="00975FEC" w:rsidRPr="00807921">
        <w:rPr>
          <w:b w:val="0"/>
          <w:bCs w:val="0"/>
        </w:rPr>
        <w:t>eport</w:t>
      </w:r>
      <w:r w:rsidR="00406141" w:rsidRPr="00807921">
        <w:rPr>
          <w:b w:val="0"/>
          <w:bCs w:val="0"/>
        </w:rPr>
        <w:t xml:space="preserve"> </w:t>
      </w:r>
      <w:r w:rsidR="00807921" w:rsidRPr="00807921">
        <w:rPr>
          <w:b w:val="0"/>
          <w:bCs w:val="0"/>
        </w:rPr>
        <w:t xml:space="preserve">to </w:t>
      </w:r>
      <w:r w:rsidR="008A2E27" w:rsidRPr="00807921">
        <w:rPr>
          <w:b w:val="0"/>
          <w:bCs w:val="0"/>
        </w:rPr>
        <w:t xml:space="preserve">the Targeted Consultant, </w:t>
      </w:r>
      <w:r w:rsidR="00975FEC" w:rsidRPr="00807921">
        <w:t>attach a copy of your LEA’s current operative CIM Plan</w:t>
      </w:r>
      <w:r w:rsidR="00975FEC" w:rsidRPr="00807921">
        <w:rPr>
          <w:b w:val="0"/>
          <w:bCs w:val="0"/>
        </w:rPr>
        <w:t xml:space="preserve">. </w:t>
      </w:r>
      <w:r w:rsidR="00343B5E" w:rsidRPr="00807921">
        <w:rPr>
          <w:b w:val="0"/>
          <w:bCs w:val="0"/>
        </w:rPr>
        <w:t xml:space="preserve"> </w:t>
      </w:r>
    </w:p>
    <w:p w14:paraId="11C49DA2" w14:textId="254F43CE" w:rsidR="00891FED" w:rsidRPr="00C048D8" w:rsidRDefault="00891FED" w:rsidP="00891FED">
      <w:pPr>
        <w:pStyle w:val="Heading1"/>
        <w:spacing w:before="116"/>
        <w:ind w:left="180"/>
        <w:rPr>
          <w:b w:val="0"/>
          <w:bCs w:val="0"/>
        </w:rPr>
      </w:pPr>
      <w:r w:rsidRPr="00807921">
        <w:t>Due Dates:</w:t>
      </w:r>
      <w:r w:rsidR="00245CD9" w:rsidRPr="00807921">
        <w:t xml:space="preserve"> </w:t>
      </w:r>
      <w:r w:rsidR="00C048D8" w:rsidRPr="00807921">
        <w:rPr>
          <w:b w:val="0"/>
          <w:bCs w:val="0"/>
        </w:rPr>
        <w:t>LEAs identified as Intensive in the</w:t>
      </w:r>
      <w:r w:rsidR="00C048D8" w:rsidRPr="00807921">
        <w:rPr>
          <w:b w:val="0"/>
          <w:bCs w:val="0"/>
          <w:i/>
          <w:iCs/>
        </w:rPr>
        <w:t xml:space="preserve"> </w:t>
      </w:r>
      <w:r w:rsidR="00C048D8" w:rsidRPr="00807921">
        <w:rPr>
          <w:b w:val="0"/>
          <w:bCs w:val="0"/>
        </w:rPr>
        <w:t>2025 ADL</w:t>
      </w:r>
      <w:r w:rsidR="00C048D8" w:rsidRPr="00807921">
        <w:rPr>
          <w:b w:val="0"/>
          <w:bCs w:val="0"/>
          <w:i/>
          <w:iCs/>
        </w:rPr>
        <w:t xml:space="preserve"> </w:t>
      </w:r>
      <w:r w:rsidR="00C048D8" w:rsidRPr="00807921">
        <w:rPr>
          <w:b w:val="0"/>
          <w:bCs w:val="0"/>
        </w:rPr>
        <w:t xml:space="preserve">must submit </w:t>
      </w:r>
      <w:r w:rsidRPr="00807921">
        <w:rPr>
          <w:b w:val="0"/>
          <w:bCs w:val="0"/>
        </w:rPr>
        <w:t xml:space="preserve">quarterly progress reports for </w:t>
      </w:r>
      <w:r w:rsidRPr="00807921">
        <w:t>all</w:t>
      </w:r>
      <w:r w:rsidRPr="00807921">
        <w:rPr>
          <w:b w:val="0"/>
          <w:bCs w:val="0"/>
        </w:rPr>
        <w:t xml:space="preserve"> listed dates. </w:t>
      </w:r>
      <w:r w:rsidR="00C048D8" w:rsidRPr="00807921">
        <w:rPr>
          <w:b w:val="0"/>
          <w:bCs w:val="0"/>
        </w:rPr>
        <w:t>LEAs that are both identified as Targeted in the</w:t>
      </w:r>
      <w:r w:rsidR="00C048D8" w:rsidRPr="00807921">
        <w:rPr>
          <w:b w:val="0"/>
          <w:bCs w:val="0"/>
          <w:i/>
          <w:iCs/>
        </w:rPr>
        <w:t xml:space="preserve"> </w:t>
      </w:r>
      <w:r w:rsidR="00C048D8" w:rsidRPr="00807921">
        <w:rPr>
          <w:b w:val="0"/>
          <w:bCs w:val="0"/>
        </w:rPr>
        <w:t>2025 ADL</w:t>
      </w:r>
      <w:r w:rsidR="00C048D8" w:rsidRPr="00807921">
        <w:rPr>
          <w:b w:val="0"/>
          <w:bCs w:val="0"/>
          <w:i/>
          <w:iCs/>
        </w:rPr>
        <w:t xml:space="preserve"> </w:t>
      </w:r>
      <w:r w:rsidR="00C048D8" w:rsidRPr="00807921">
        <w:rPr>
          <w:b w:val="0"/>
          <w:bCs w:val="0"/>
        </w:rPr>
        <w:t xml:space="preserve">and otherwise required </w:t>
      </w:r>
      <w:r w:rsidR="00807921" w:rsidRPr="00807921">
        <w:rPr>
          <w:b w:val="0"/>
          <w:bCs w:val="0"/>
        </w:rPr>
        <w:t xml:space="preserve">to </w:t>
      </w:r>
      <w:r w:rsidR="00C048D8" w:rsidRPr="00807921">
        <w:rPr>
          <w:b w:val="0"/>
          <w:bCs w:val="0"/>
        </w:rPr>
        <w:t xml:space="preserve">submit progress reports must submit their progress reports </w:t>
      </w:r>
      <w:r w:rsidRPr="00807921">
        <w:rPr>
          <w:b w:val="0"/>
          <w:bCs w:val="0"/>
        </w:rPr>
        <w:t>semi-annual</w:t>
      </w:r>
      <w:r w:rsidR="00A01BBB" w:rsidRPr="00807921">
        <w:rPr>
          <w:b w:val="0"/>
          <w:bCs w:val="0"/>
        </w:rPr>
        <w:t xml:space="preserve">ly </w:t>
      </w:r>
      <w:r w:rsidR="00C048D8" w:rsidRPr="00807921">
        <w:rPr>
          <w:b w:val="0"/>
          <w:bCs w:val="0"/>
        </w:rPr>
        <w:t>for the dates shown</w:t>
      </w:r>
      <w:r w:rsidRPr="00807921">
        <w:rPr>
          <w:b w:val="0"/>
          <w:bCs w:val="0"/>
        </w:rPr>
        <w:t xml:space="preserve"> in </w:t>
      </w:r>
      <w:r w:rsidRPr="00807921">
        <w:t>bold</w:t>
      </w:r>
      <w:r w:rsidRPr="00807921">
        <w:rPr>
          <w:b w:val="0"/>
          <w:bCs w:val="0"/>
        </w:rPr>
        <w:t>.)</w:t>
      </w:r>
    </w:p>
    <w:p w14:paraId="3EE01815" w14:textId="10C8CD79" w:rsidR="00891FED" w:rsidRPr="00C048D8" w:rsidRDefault="00C048D8" w:rsidP="00891FED">
      <w:pPr>
        <w:pStyle w:val="Heading1"/>
        <w:spacing w:before="92"/>
        <w:ind w:left="180"/>
        <w:rPr>
          <w:b w:val="0"/>
          <w:bCs w:val="0"/>
        </w:rPr>
      </w:pPr>
      <w:r w:rsidRPr="00C048D8">
        <w:rPr>
          <w:b w:val="0"/>
          <w:bCs w:val="0"/>
        </w:rPr>
        <w:t xml:space="preserve">Check the appropriate box for this </w:t>
      </w:r>
      <w:r w:rsidR="00434C97">
        <w:rPr>
          <w:b w:val="0"/>
          <w:bCs w:val="0"/>
        </w:rPr>
        <w:t xml:space="preserve">2025 </w:t>
      </w:r>
      <w:r w:rsidRPr="00C048D8">
        <w:rPr>
          <w:b w:val="0"/>
          <w:bCs w:val="0"/>
        </w:rPr>
        <w:t>Progress Report…</w:t>
      </w:r>
    </w:p>
    <w:p w14:paraId="3608BB5D" w14:textId="24A18ACA" w:rsidR="00891FED" w:rsidRDefault="00891FED" w:rsidP="00891FED">
      <w:pPr>
        <w:pStyle w:val="BodyText"/>
        <w:spacing w:before="138"/>
        <w:ind w:left="360"/>
      </w:pPr>
      <w:r w:rsidRPr="00B57F12">
        <w:rPr>
          <w:shd w:val="clear" w:color="auto" w:fill="DBE5F1" w:themeFill="accent1" w:themeFillTint="33"/>
        </w:rPr>
        <w:t>_____</w:t>
      </w:r>
      <w:r>
        <w:t xml:space="preserve"> April 10, 202</w:t>
      </w:r>
      <w:r w:rsidR="00A01BBB">
        <w:t>5</w:t>
      </w:r>
      <w:r>
        <w:t xml:space="preserve">: </w:t>
      </w:r>
      <w:r w:rsidRPr="000C7306">
        <w:t>Intensive [January 1 – March 31, 202</w:t>
      </w:r>
      <w:r w:rsidR="00A01BBB">
        <w:t>5</w:t>
      </w:r>
      <w:r w:rsidRPr="000C7306">
        <w:t>]</w:t>
      </w:r>
    </w:p>
    <w:p w14:paraId="52F5B468" w14:textId="33E51CB1" w:rsidR="00891FED" w:rsidRDefault="00891FED" w:rsidP="00891FED">
      <w:pPr>
        <w:pStyle w:val="BodyText"/>
        <w:spacing w:before="138"/>
        <w:ind w:left="360"/>
        <w:rPr>
          <w:b/>
          <w:bCs/>
        </w:rPr>
      </w:pPr>
      <w:r w:rsidRPr="00ED0BFD">
        <w:rPr>
          <w:shd w:val="clear" w:color="auto" w:fill="DBE5F1" w:themeFill="accent1" w:themeFillTint="33"/>
        </w:rPr>
        <w:lastRenderedPageBreak/>
        <w:t>_____</w:t>
      </w:r>
      <w:r w:rsidRPr="000C7306">
        <w:rPr>
          <w:b/>
          <w:bCs/>
          <w:i/>
          <w:iCs/>
        </w:rPr>
        <w:t xml:space="preserve"> </w:t>
      </w:r>
      <w:r w:rsidRPr="000C7306">
        <w:rPr>
          <w:b/>
          <w:bCs/>
        </w:rPr>
        <w:t>July 10, 202</w:t>
      </w:r>
      <w:r w:rsidR="00A01BBB">
        <w:rPr>
          <w:b/>
          <w:bCs/>
        </w:rPr>
        <w:t>5</w:t>
      </w:r>
      <w:r w:rsidRPr="000C7306">
        <w:rPr>
          <w:b/>
          <w:bCs/>
        </w:rPr>
        <w:t>: Targeted [January 1 – June 30, 202</w:t>
      </w:r>
      <w:r w:rsidR="00A01BBB">
        <w:rPr>
          <w:b/>
          <w:bCs/>
        </w:rPr>
        <w:t>5</w:t>
      </w:r>
      <w:r w:rsidRPr="000C7306">
        <w:rPr>
          <w:b/>
          <w:bCs/>
        </w:rPr>
        <w:t xml:space="preserve">] </w:t>
      </w:r>
      <w:r w:rsidRPr="000C7306">
        <w:t>and Intensive [April 1 – June 30, 202</w:t>
      </w:r>
      <w:r w:rsidR="00A01BBB">
        <w:t>5</w:t>
      </w:r>
      <w:r w:rsidRPr="000C7306">
        <w:t>]</w:t>
      </w:r>
      <w:r w:rsidRPr="000C7306">
        <w:rPr>
          <w:b/>
          <w:bCs/>
        </w:rPr>
        <w:t xml:space="preserve"> </w:t>
      </w:r>
    </w:p>
    <w:p w14:paraId="02EF1EDC" w14:textId="0B833087" w:rsidR="00891FED" w:rsidRDefault="00891FED" w:rsidP="00891FED">
      <w:pPr>
        <w:pStyle w:val="BodyText"/>
        <w:spacing w:before="138"/>
        <w:ind w:left="360"/>
      </w:pPr>
      <w:r w:rsidRPr="00B57F12">
        <w:rPr>
          <w:shd w:val="clear" w:color="auto" w:fill="DBE5F1" w:themeFill="accent1" w:themeFillTint="33"/>
        </w:rPr>
        <w:t>_____</w:t>
      </w:r>
      <w:r w:rsidRPr="000C7306">
        <w:t xml:space="preserve"> October 10, 202</w:t>
      </w:r>
      <w:r w:rsidR="00A01BBB">
        <w:t>5</w:t>
      </w:r>
      <w:r w:rsidRPr="000C7306">
        <w:t>: Intensive [July 1 – September 30, 202</w:t>
      </w:r>
      <w:r w:rsidR="00A01BBB">
        <w:t>5</w:t>
      </w:r>
      <w:r w:rsidRPr="000C7306">
        <w:t>]</w:t>
      </w:r>
    </w:p>
    <w:p w14:paraId="794D7AFF" w14:textId="3310F822" w:rsidR="00891FED" w:rsidRPr="003E5897" w:rsidRDefault="00891FED" w:rsidP="00891FED">
      <w:pPr>
        <w:pStyle w:val="BodyText"/>
        <w:spacing w:before="138"/>
        <w:ind w:left="360"/>
      </w:pPr>
      <w:r w:rsidRPr="00EA66E4">
        <w:rPr>
          <w:shd w:val="clear" w:color="auto" w:fill="DBE5F1" w:themeFill="accent1" w:themeFillTint="33"/>
        </w:rPr>
        <w:t>_____</w:t>
      </w:r>
      <w:r w:rsidRPr="000C7306">
        <w:rPr>
          <w:b/>
          <w:bCs/>
          <w:i/>
          <w:iCs/>
        </w:rPr>
        <w:t xml:space="preserve"> </w:t>
      </w:r>
      <w:r w:rsidRPr="000C7306">
        <w:rPr>
          <w:b/>
          <w:bCs/>
        </w:rPr>
        <w:t>January 10, 202</w:t>
      </w:r>
      <w:r w:rsidR="00A01BBB">
        <w:rPr>
          <w:b/>
          <w:bCs/>
        </w:rPr>
        <w:t>6</w:t>
      </w:r>
      <w:r>
        <w:rPr>
          <w:b/>
          <w:bCs/>
        </w:rPr>
        <w:t>:</w:t>
      </w:r>
      <w:r w:rsidRPr="000C7306">
        <w:rPr>
          <w:b/>
          <w:bCs/>
        </w:rPr>
        <w:t xml:space="preserve"> Targeted [July 1 – December 31, 202</w:t>
      </w:r>
      <w:r w:rsidR="00A01BBB">
        <w:rPr>
          <w:b/>
          <w:bCs/>
        </w:rPr>
        <w:t>5</w:t>
      </w:r>
      <w:r w:rsidRPr="000C7306">
        <w:rPr>
          <w:b/>
          <w:bCs/>
        </w:rPr>
        <w:t xml:space="preserve">] </w:t>
      </w:r>
      <w:r w:rsidRPr="000C7306">
        <w:t>and Intensive [October 1 – December 31, 202</w:t>
      </w:r>
      <w:r w:rsidR="00A01BBB">
        <w:t>5</w:t>
      </w:r>
      <w:r w:rsidRPr="000C7306">
        <w:t>]</w:t>
      </w:r>
      <w:r w:rsidRPr="000C7306">
        <w:rPr>
          <w:b/>
          <w:bCs/>
        </w:rPr>
        <w:t xml:space="preserve"> </w:t>
      </w:r>
      <w:r w:rsidRPr="006807E5">
        <w:t>NOTE: This is the 202</w:t>
      </w:r>
      <w:r w:rsidR="00A01BBB" w:rsidRPr="006807E5">
        <w:t>3</w:t>
      </w:r>
      <w:r w:rsidRPr="006807E5">
        <w:t xml:space="preserve"> CIM Cohort final progress report.</w:t>
      </w:r>
    </w:p>
    <w:p w14:paraId="672B0E50" w14:textId="6093D9AA" w:rsidR="00437C52" w:rsidRPr="0029395B" w:rsidRDefault="00437C52" w:rsidP="00987465">
      <w:pPr>
        <w:pStyle w:val="BodyText"/>
        <w:spacing w:before="138"/>
        <w:ind w:left="360"/>
        <w:rPr>
          <w:spacing w:val="-4"/>
        </w:rPr>
      </w:pPr>
      <w:r w:rsidRPr="0029395B">
        <w:rPr>
          <w:b/>
          <w:bCs/>
          <w:spacing w:val="-4"/>
        </w:rPr>
        <w:t xml:space="preserve">Respond to the </w:t>
      </w:r>
      <w:r w:rsidR="002C5D34">
        <w:rPr>
          <w:b/>
          <w:bCs/>
          <w:spacing w:val="-4"/>
        </w:rPr>
        <w:t>p</w:t>
      </w:r>
      <w:r w:rsidR="00987465" w:rsidRPr="0029395B">
        <w:rPr>
          <w:b/>
          <w:bCs/>
          <w:spacing w:val="-4"/>
        </w:rPr>
        <w:t>rompts</w:t>
      </w:r>
      <w:r w:rsidRPr="0029395B">
        <w:rPr>
          <w:b/>
          <w:bCs/>
          <w:spacing w:val="-4"/>
        </w:rPr>
        <w:t xml:space="preserve"> below</w:t>
      </w:r>
      <w:r w:rsidR="00987465" w:rsidRPr="0029395B">
        <w:rPr>
          <w:b/>
          <w:bCs/>
          <w:spacing w:val="-4"/>
        </w:rPr>
        <w:t>:</w:t>
      </w:r>
      <w:r w:rsidR="00987465" w:rsidRPr="0029395B">
        <w:rPr>
          <w:spacing w:val="-4"/>
        </w:rPr>
        <w:t xml:space="preserve"> </w:t>
      </w:r>
    </w:p>
    <w:p w14:paraId="18839166" w14:textId="77777777" w:rsidR="00987465" w:rsidRPr="008D6AA8" w:rsidRDefault="00987465" w:rsidP="00987465">
      <w:pPr>
        <w:pStyle w:val="BodyText"/>
        <w:ind w:left="199" w:right="185"/>
        <w:rPr>
          <w:b/>
          <w:iCs/>
          <w:spacing w:val="-4"/>
        </w:rPr>
      </w:pPr>
    </w:p>
    <w:p w14:paraId="156F4BC7" w14:textId="07D28FEF" w:rsidR="00E961F0" w:rsidRDefault="00223C3B" w:rsidP="00F252F3">
      <w:pPr>
        <w:pStyle w:val="BodyText"/>
        <w:numPr>
          <w:ilvl w:val="0"/>
          <w:numId w:val="2"/>
        </w:numPr>
        <w:spacing w:before="10"/>
        <w:rPr>
          <w:rStyle w:val="ui-provider"/>
        </w:rPr>
      </w:pPr>
      <w:r>
        <w:rPr>
          <w:rStyle w:val="ui-provider"/>
        </w:rPr>
        <w:t>Describe how students with disabilities</w:t>
      </w:r>
      <w:r w:rsidR="00E961F0">
        <w:rPr>
          <w:rStyle w:val="ui-provider"/>
        </w:rPr>
        <w:t xml:space="preserve"> </w:t>
      </w:r>
      <w:r>
        <w:rPr>
          <w:rStyle w:val="ui-provider"/>
        </w:rPr>
        <w:t xml:space="preserve">have been impacted by the </w:t>
      </w:r>
      <w:r w:rsidR="00F329FA">
        <w:rPr>
          <w:rStyle w:val="ui-provider"/>
        </w:rPr>
        <w:t>H</w:t>
      </w:r>
      <w:r>
        <w:rPr>
          <w:rStyle w:val="ui-provider"/>
        </w:rPr>
        <w:t xml:space="preserve">igh </w:t>
      </w:r>
      <w:r w:rsidR="00F329FA">
        <w:rPr>
          <w:rStyle w:val="ui-provider"/>
        </w:rPr>
        <w:t>L</w:t>
      </w:r>
      <w:r>
        <w:rPr>
          <w:rStyle w:val="ui-provider"/>
        </w:rPr>
        <w:t xml:space="preserve">everage </w:t>
      </w:r>
      <w:r w:rsidR="00F329FA">
        <w:rPr>
          <w:rStyle w:val="ui-provider"/>
        </w:rPr>
        <w:t>S</w:t>
      </w:r>
      <w:r>
        <w:rPr>
          <w:rStyle w:val="ui-provider"/>
        </w:rPr>
        <w:t xml:space="preserve">trategies and supporting activities </w:t>
      </w:r>
      <w:r w:rsidR="00E961F0">
        <w:rPr>
          <w:rStyle w:val="ui-provider"/>
        </w:rPr>
        <w:t xml:space="preserve">in your </w:t>
      </w:r>
      <w:r w:rsidR="008342BE">
        <w:rPr>
          <w:rStyle w:val="ui-provider"/>
        </w:rPr>
        <w:t>CIM</w:t>
      </w:r>
      <w:r w:rsidR="00E54FF4">
        <w:rPr>
          <w:rStyle w:val="ui-provider"/>
        </w:rPr>
        <w:t xml:space="preserve"> </w:t>
      </w:r>
      <w:r w:rsidR="00E961F0">
        <w:rPr>
          <w:rStyle w:val="ui-provider"/>
        </w:rPr>
        <w:t>Plan</w:t>
      </w:r>
      <w:r>
        <w:rPr>
          <w:rStyle w:val="ui-provider"/>
        </w:rPr>
        <w:t xml:space="preserve">. </w:t>
      </w:r>
    </w:p>
    <w:tbl>
      <w:tblPr>
        <w:tblStyle w:val="TableGrid"/>
        <w:tblpPr w:leftFromText="180" w:rightFromText="180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E961F0" w14:paraId="5545ECD3" w14:textId="77777777" w:rsidTr="00B20151">
        <w:trPr>
          <w:trHeight w:val="710"/>
        </w:trPr>
        <w:tc>
          <w:tcPr>
            <w:tcW w:w="10525" w:type="dxa"/>
            <w:shd w:val="clear" w:color="auto" w:fill="DBE5F1" w:themeFill="accent1" w:themeFillTint="33"/>
          </w:tcPr>
          <w:p w14:paraId="5746E181" w14:textId="77777777" w:rsidR="00E961F0" w:rsidRDefault="00E961F0" w:rsidP="00E961F0">
            <w:pPr>
              <w:pStyle w:val="BodyText"/>
              <w:spacing w:before="10"/>
              <w:rPr>
                <w:rStyle w:val="ui-provider"/>
              </w:rPr>
            </w:pPr>
          </w:p>
        </w:tc>
      </w:tr>
    </w:tbl>
    <w:p w14:paraId="3DCDC338" w14:textId="77777777" w:rsidR="00E961F0" w:rsidRDefault="00E961F0" w:rsidP="00E961F0">
      <w:pPr>
        <w:pStyle w:val="BodyText"/>
        <w:spacing w:before="10"/>
        <w:ind w:left="720"/>
        <w:rPr>
          <w:rStyle w:val="ui-provider"/>
        </w:rPr>
      </w:pPr>
    </w:p>
    <w:p w14:paraId="74129B8E" w14:textId="7CFDA69C" w:rsidR="00987465" w:rsidRDefault="00E961F0" w:rsidP="00F252F3">
      <w:pPr>
        <w:pStyle w:val="BodyText"/>
        <w:numPr>
          <w:ilvl w:val="0"/>
          <w:numId w:val="2"/>
        </w:numPr>
        <w:spacing w:before="10"/>
      </w:pPr>
      <w:r>
        <w:rPr>
          <w:rStyle w:val="ui-provider"/>
        </w:rPr>
        <w:t>What are your most significant accomplishments or discoveries during this reporting period?</w:t>
      </w:r>
      <w:r w:rsidR="00223C3B">
        <w:rPr>
          <w:rStyle w:val="ui-provider"/>
        </w:rPr>
        <w:t> </w:t>
      </w:r>
    </w:p>
    <w:tbl>
      <w:tblPr>
        <w:tblStyle w:val="TableGrid"/>
        <w:tblpPr w:leftFromText="180" w:rightFromText="180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E961F0" w14:paraId="60616E45" w14:textId="77777777" w:rsidTr="00B20151">
        <w:trPr>
          <w:trHeight w:val="710"/>
        </w:trPr>
        <w:tc>
          <w:tcPr>
            <w:tcW w:w="10525" w:type="dxa"/>
            <w:shd w:val="clear" w:color="auto" w:fill="DBE5F1" w:themeFill="accent1" w:themeFillTint="33"/>
          </w:tcPr>
          <w:p w14:paraId="6B4F684E" w14:textId="77777777" w:rsidR="00E961F0" w:rsidRDefault="00E961F0" w:rsidP="00F252F3">
            <w:pPr>
              <w:pStyle w:val="BodyText"/>
              <w:spacing w:before="10"/>
              <w:rPr>
                <w:rStyle w:val="ui-provider"/>
              </w:rPr>
            </w:pPr>
          </w:p>
        </w:tc>
      </w:tr>
    </w:tbl>
    <w:p w14:paraId="160FFFD8" w14:textId="77777777" w:rsidR="00E961F0" w:rsidRDefault="00E961F0" w:rsidP="00B92871">
      <w:pPr>
        <w:pStyle w:val="BodyText"/>
        <w:spacing w:before="10"/>
        <w:ind w:left="720"/>
      </w:pPr>
    </w:p>
    <w:p w14:paraId="006B0B04" w14:textId="20576229" w:rsidR="00987465" w:rsidRPr="008D6AA8" w:rsidRDefault="00987465" w:rsidP="00987465">
      <w:pPr>
        <w:pStyle w:val="BodyText"/>
        <w:numPr>
          <w:ilvl w:val="0"/>
          <w:numId w:val="2"/>
        </w:numPr>
        <w:spacing w:before="10"/>
      </w:pPr>
      <w:r w:rsidRPr="008D6AA8">
        <w:t xml:space="preserve">Briefly describe any significant </w:t>
      </w:r>
      <w:r w:rsidR="00223C3B">
        <w:t>challenges</w:t>
      </w:r>
      <w:r w:rsidRPr="008D6AA8">
        <w:t xml:space="preserve"> </w:t>
      </w:r>
      <w:r w:rsidR="00223C3B">
        <w:t xml:space="preserve">that occurred </w:t>
      </w:r>
      <w:r w:rsidRPr="008D6AA8">
        <w:t>during this reporting period</w:t>
      </w:r>
      <w:r w:rsidR="00876CF9">
        <w:t xml:space="preserve"> and, if applicable, describe how</w:t>
      </w:r>
      <w:r w:rsidR="00223C3B">
        <w:t xml:space="preserve"> </w:t>
      </w:r>
      <w:r w:rsidR="00ED403A">
        <w:t>the</w:t>
      </w:r>
      <w:r w:rsidR="00223C3B">
        <w:t xml:space="preserve"> </w:t>
      </w:r>
      <w:r w:rsidR="00876CF9">
        <w:t xml:space="preserve">CIM </w:t>
      </w:r>
      <w:r w:rsidR="00223C3B">
        <w:t>team work</w:t>
      </w:r>
      <w:r w:rsidR="00876CF9">
        <w:t>ed</w:t>
      </w:r>
      <w:r w:rsidR="00223C3B">
        <w:t xml:space="preserve"> through th</w:t>
      </w:r>
      <w:r w:rsidR="00876CF9">
        <w:t>ose</w:t>
      </w:r>
      <w:r w:rsidR="00223C3B">
        <w:t xml:space="preserve"> challenges</w:t>
      </w:r>
      <w:r w:rsidR="00876CF9">
        <w:t>.</w:t>
      </w:r>
    </w:p>
    <w:tbl>
      <w:tblPr>
        <w:tblStyle w:val="TableGrid"/>
        <w:tblpPr w:leftFromText="180" w:rightFromText="180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E961F0" w:rsidRPr="00807921" w14:paraId="05C79CD3" w14:textId="77777777" w:rsidTr="00B20151">
        <w:trPr>
          <w:trHeight w:val="710"/>
        </w:trPr>
        <w:tc>
          <w:tcPr>
            <w:tcW w:w="10525" w:type="dxa"/>
            <w:shd w:val="clear" w:color="auto" w:fill="DBE5F1" w:themeFill="accent1" w:themeFillTint="33"/>
          </w:tcPr>
          <w:p w14:paraId="5DF11BE2" w14:textId="77777777" w:rsidR="00E961F0" w:rsidRPr="00807921" w:rsidRDefault="00E961F0" w:rsidP="00F252F3">
            <w:pPr>
              <w:pStyle w:val="BodyText"/>
              <w:spacing w:before="10"/>
              <w:rPr>
                <w:rStyle w:val="ui-provider"/>
              </w:rPr>
            </w:pPr>
          </w:p>
        </w:tc>
      </w:tr>
    </w:tbl>
    <w:p w14:paraId="25924BDB" w14:textId="77777777" w:rsidR="00987465" w:rsidRPr="00807921" w:rsidRDefault="00987465" w:rsidP="00083129">
      <w:pPr>
        <w:pStyle w:val="BodyText"/>
        <w:spacing w:before="10"/>
        <w:ind w:left="720"/>
      </w:pPr>
    </w:p>
    <w:p w14:paraId="3D84147E" w14:textId="6A820978" w:rsidR="00C24EEF" w:rsidRPr="00807921" w:rsidRDefault="00C24EEF" w:rsidP="00DE5E10">
      <w:pPr>
        <w:pStyle w:val="BodyText"/>
        <w:numPr>
          <w:ilvl w:val="0"/>
          <w:numId w:val="2"/>
        </w:numPr>
        <w:spacing w:before="10"/>
      </w:pPr>
      <w:r w:rsidRPr="00807921">
        <w:t xml:space="preserve">During this reporting period, has the CIM team </w:t>
      </w:r>
      <w:r w:rsidRPr="00807921">
        <w:rPr>
          <w:b/>
          <w:bCs/>
        </w:rPr>
        <w:t>formally amended</w:t>
      </w:r>
      <w:r w:rsidRPr="00807921">
        <w:t xml:space="preserve"> the CIM Plan to address any challenges? </w:t>
      </w:r>
    </w:p>
    <w:tbl>
      <w:tblPr>
        <w:tblStyle w:val="TableGrid"/>
        <w:tblpPr w:leftFromText="180" w:rightFromText="180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807921" w:rsidRPr="00807921" w14:paraId="6B18EC17" w14:textId="77777777" w:rsidTr="000574A2">
        <w:trPr>
          <w:trHeight w:val="802"/>
        </w:trPr>
        <w:tc>
          <w:tcPr>
            <w:tcW w:w="10525" w:type="dxa"/>
            <w:shd w:val="clear" w:color="auto" w:fill="DBE5F1" w:themeFill="accent1" w:themeFillTint="33"/>
          </w:tcPr>
          <w:p w14:paraId="15E3053A" w14:textId="72E3F032" w:rsidR="00C24EEF" w:rsidRPr="00807921" w:rsidRDefault="00296398" w:rsidP="00F252F3">
            <w:pPr>
              <w:pStyle w:val="BodyText"/>
              <w:spacing w:before="10"/>
            </w:pPr>
            <w:r w:rsidRPr="00807921">
              <w:t>Y</w:t>
            </w:r>
            <w:r w:rsidR="008A2E27" w:rsidRPr="00807921">
              <w:t>es___</w:t>
            </w:r>
            <w:r w:rsidR="00C24EEF" w:rsidRPr="00807921">
              <w:t xml:space="preserve">     No___   If yes, list and attach all approved amendments.</w:t>
            </w:r>
          </w:p>
          <w:p w14:paraId="06CC6A5B" w14:textId="21C901A4" w:rsidR="000574A2" w:rsidRPr="00807921" w:rsidRDefault="000574A2" w:rsidP="00F252F3">
            <w:pPr>
              <w:pStyle w:val="BodyText"/>
              <w:spacing w:before="10"/>
              <w:rPr>
                <w:rStyle w:val="ui-provider"/>
              </w:rPr>
            </w:pPr>
          </w:p>
        </w:tc>
      </w:tr>
    </w:tbl>
    <w:p w14:paraId="0F130D07" w14:textId="77777777" w:rsidR="00C24EEF" w:rsidRDefault="00C24EEF" w:rsidP="00C24EEF">
      <w:pPr>
        <w:pStyle w:val="BodyText"/>
        <w:spacing w:before="10"/>
        <w:ind w:left="720"/>
      </w:pPr>
    </w:p>
    <w:p w14:paraId="6E64DEB5" w14:textId="7A94573C" w:rsidR="00987465" w:rsidRPr="008E2AEF" w:rsidRDefault="00ED403A" w:rsidP="00B332D2">
      <w:pPr>
        <w:pStyle w:val="BodyText"/>
        <w:numPr>
          <w:ilvl w:val="0"/>
          <w:numId w:val="2"/>
        </w:numPr>
        <w:spacing w:before="10"/>
      </w:pPr>
      <w:r>
        <w:t xml:space="preserve">Does </w:t>
      </w:r>
      <w:r w:rsidR="00F329FA">
        <w:t>the</w:t>
      </w:r>
      <w:r>
        <w:t xml:space="preserve"> LEA need </w:t>
      </w:r>
      <w:r w:rsidR="00987465" w:rsidRPr="008E2AEF">
        <w:t xml:space="preserve">any additional supports to continue progress on </w:t>
      </w:r>
      <w:r>
        <w:t>the CIM Plan</w:t>
      </w:r>
      <w:r w:rsidR="00987465" w:rsidRPr="008E2AEF">
        <w:t>? If yes, please describe.</w:t>
      </w:r>
      <w:r w:rsidR="00987465" w:rsidRPr="00B452B6">
        <w:rPr>
          <w:color w:val="FF000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C24EEF" w14:paraId="556E1123" w14:textId="77777777" w:rsidTr="000574A2">
        <w:trPr>
          <w:trHeight w:val="706"/>
        </w:trPr>
        <w:tc>
          <w:tcPr>
            <w:tcW w:w="10525" w:type="dxa"/>
            <w:shd w:val="clear" w:color="auto" w:fill="DBE5F1" w:themeFill="accent1" w:themeFillTint="33"/>
          </w:tcPr>
          <w:p w14:paraId="6D1839CB" w14:textId="77777777" w:rsidR="00C24EEF" w:rsidRDefault="00C24EEF" w:rsidP="00F252F3">
            <w:pPr>
              <w:pStyle w:val="BodyText"/>
              <w:spacing w:before="10"/>
              <w:rPr>
                <w:rStyle w:val="ui-provider"/>
              </w:rPr>
            </w:pPr>
          </w:p>
        </w:tc>
      </w:tr>
    </w:tbl>
    <w:p w14:paraId="2EC0B181" w14:textId="77777777" w:rsidR="00987465" w:rsidRDefault="00987465" w:rsidP="00CC3EC9">
      <w:pPr>
        <w:pStyle w:val="BodyText"/>
        <w:spacing w:before="10"/>
        <w:ind w:left="720"/>
      </w:pPr>
    </w:p>
    <w:p w14:paraId="417208D2" w14:textId="5D4182C1" w:rsidR="00987465" w:rsidRPr="00B20151" w:rsidRDefault="00987465" w:rsidP="00B332D2">
      <w:pPr>
        <w:pStyle w:val="BodyText"/>
        <w:numPr>
          <w:ilvl w:val="0"/>
          <w:numId w:val="2"/>
        </w:numPr>
        <w:spacing w:before="10"/>
        <w:rPr>
          <w:b/>
          <w:bCs/>
        </w:rPr>
      </w:pPr>
      <w:r w:rsidRPr="00AF1F0F">
        <w:t xml:space="preserve">What input, if any, </w:t>
      </w:r>
      <w:r w:rsidR="00F329FA">
        <w:t>has the LEA</w:t>
      </w:r>
      <w:r w:rsidRPr="00AF1F0F">
        <w:t xml:space="preserve"> received from </w:t>
      </w:r>
      <w:r w:rsidR="00876CF9">
        <w:t xml:space="preserve">educational partners, including </w:t>
      </w:r>
      <w:r w:rsidRPr="00AF1F0F">
        <w:t>families/parents of students with disabilities</w:t>
      </w:r>
      <w:r w:rsidR="00876CF9">
        <w:t xml:space="preserve">, </w:t>
      </w:r>
      <w:r w:rsidRPr="00AF1F0F">
        <w:t>that indicates whether the CIM Plan is positively affecting student programs and/or outcomes?</w:t>
      </w:r>
      <w:r>
        <w:t xml:space="preserve">  </w:t>
      </w:r>
    </w:p>
    <w:tbl>
      <w:tblPr>
        <w:tblStyle w:val="TableGrid"/>
        <w:tblpPr w:leftFromText="180" w:rightFromText="180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B20151" w14:paraId="3DE4DF64" w14:textId="77777777" w:rsidTr="00B20151">
        <w:trPr>
          <w:trHeight w:val="617"/>
        </w:trPr>
        <w:tc>
          <w:tcPr>
            <w:tcW w:w="10525" w:type="dxa"/>
            <w:shd w:val="clear" w:color="auto" w:fill="DBE5F1" w:themeFill="accent1" w:themeFillTint="33"/>
          </w:tcPr>
          <w:p w14:paraId="139B0A3F" w14:textId="77777777" w:rsidR="00B20151" w:rsidRDefault="00B20151" w:rsidP="00B20151">
            <w:pPr>
              <w:pStyle w:val="BodyText"/>
              <w:spacing w:before="10"/>
              <w:rPr>
                <w:rStyle w:val="ui-provider"/>
              </w:rPr>
            </w:pPr>
          </w:p>
        </w:tc>
      </w:tr>
    </w:tbl>
    <w:p w14:paraId="3916FC76" w14:textId="77777777" w:rsidR="00B20151" w:rsidRPr="00C24EEF" w:rsidRDefault="00B20151" w:rsidP="00B20151">
      <w:pPr>
        <w:pStyle w:val="BodyText"/>
        <w:spacing w:before="10"/>
        <w:ind w:left="720"/>
        <w:rPr>
          <w:b/>
          <w:bCs/>
        </w:rPr>
      </w:pPr>
    </w:p>
    <w:p w14:paraId="37647379" w14:textId="3D74E9FA" w:rsidR="002C5D34" w:rsidRPr="00B20151" w:rsidRDefault="002C5D34" w:rsidP="002C5D34">
      <w:pPr>
        <w:pStyle w:val="BodyText"/>
        <w:numPr>
          <w:ilvl w:val="0"/>
          <w:numId w:val="2"/>
        </w:numPr>
        <w:spacing w:before="10"/>
        <w:rPr>
          <w:b/>
          <w:bCs/>
        </w:rPr>
      </w:pPr>
      <w:r>
        <w:t>Is your LEA’s CIM-process data showing improved student outcomes? Explain.</w:t>
      </w:r>
      <w:r w:rsidRPr="00AF1F0F">
        <w:t xml:space="preserve"> </w:t>
      </w:r>
    </w:p>
    <w:tbl>
      <w:tblPr>
        <w:tblStyle w:val="TableGrid"/>
        <w:tblpPr w:leftFromText="180" w:rightFromText="180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2C5D34" w14:paraId="01238CEB" w14:textId="77777777">
        <w:trPr>
          <w:trHeight w:val="617"/>
        </w:trPr>
        <w:tc>
          <w:tcPr>
            <w:tcW w:w="10525" w:type="dxa"/>
            <w:shd w:val="clear" w:color="auto" w:fill="DBE5F1" w:themeFill="accent1" w:themeFillTint="33"/>
          </w:tcPr>
          <w:p w14:paraId="23AEBA08" w14:textId="77777777" w:rsidR="002C5D34" w:rsidRDefault="002C5D34">
            <w:pPr>
              <w:pStyle w:val="BodyText"/>
              <w:spacing w:before="10"/>
              <w:rPr>
                <w:rStyle w:val="ui-provider"/>
              </w:rPr>
            </w:pPr>
          </w:p>
        </w:tc>
      </w:tr>
    </w:tbl>
    <w:p w14:paraId="4BE1B5D6" w14:textId="77777777" w:rsidR="002C5D34" w:rsidRDefault="002C5D34" w:rsidP="002C5D34">
      <w:pPr>
        <w:pStyle w:val="BodyText"/>
        <w:spacing w:before="10"/>
        <w:ind w:left="720"/>
        <w:rPr>
          <w:b/>
          <w:bCs/>
        </w:rPr>
      </w:pPr>
    </w:p>
    <w:p w14:paraId="532E8BB2" w14:textId="77777777" w:rsidR="00807921" w:rsidRPr="00807921" w:rsidRDefault="00807921" w:rsidP="00807921">
      <w:pPr>
        <w:pStyle w:val="BodyText"/>
        <w:spacing w:before="10"/>
        <w:ind w:left="720"/>
        <w:rPr>
          <w:b/>
          <w:bCs/>
        </w:rPr>
      </w:pPr>
    </w:p>
    <w:p w14:paraId="0733D30B" w14:textId="7DA58D66" w:rsidR="002C5D34" w:rsidRPr="00B20151" w:rsidRDefault="002C5D34" w:rsidP="002C5D34">
      <w:pPr>
        <w:pStyle w:val="BodyText"/>
        <w:numPr>
          <w:ilvl w:val="0"/>
          <w:numId w:val="2"/>
        </w:numPr>
        <w:spacing w:before="10"/>
        <w:rPr>
          <w:b/>
          <w:bCs/>
        </w:rPr>
      </w:pPr>
      <w:r>
        <w:lastRenderedPageBreak/>
        <w:t xml:space="preserve">Is there a need for a plan amendment? If yes, contact your FMTA Consultant. </w:t>
      </w:r>
    </w:p>
    <w:tbl>
      <w:tblPr>
        <w:tblStyle w:val="TableGrid"/>
        <w:tblpPr w:leftFromText="180" w:rightFromText="180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2C5D34" w14:paraId="6A6FD7B1" w14:textId="77777777">
        <w:trPr>
          <w:trHeight w:val="617"/>
        </w:trPr>
        <w:tc>
          <w:tcPr>
            <w:tcW w:w="10525" w:type="dxa"/>
            <w:shd w:val="clear" w:color="auto" w:fill="DBE5F1" w:themeFill="accent1" w:themeFillTint="33"/>
          </w:tcPr>
          <w:p w14:paraId="6A3410A7" w14:textId="77777777" w:rsidR="002C5D34" w:rsidRDefault="002C5D34">
            <w:pPr>
              <w:pStyle w:val="BodyText"/>
              <w:spacing w:before="10"/>
              <w:rPr>
                <w:rStyle w:val="ui-provider"/>
              </w:rPr>
            </w:pPr>
          </w:p>
        </w:tc>
      </w:tr>
    </w:tbl>
    <w:p w14:paraId="5FB29942" w14:textId="77777777" w:rsidR="002C5D34" w:rsidRPr="00C24EEF" w:rsidRDefault="002C5D34" w:rsidP="002C5D34">
      <w:pPr>
        <w:pStyle w:val="BodyText"/>
        <w:spacing w:before="10"/>
        <w:ind w:left="720"/>
        <w:rPr>
          <w:b/>
          <w:bCs/>
        </w:rPr>
      </w:pPr>
    </w:p>
    <w:p w14:paraId="65F9B4F4" w14:textId="77777777" w:rsidR="00611E36" w:rsidRDefault="00611E36" w:rsidP="004D226F">
      <w:pPr>
        <w:pStyle w:val="BodyText"/>
        <w:ind w:left="360" w:right="185"/>
        <w:rPr>
          <w:b/>
          <w:bCs/>
          <w:iCs/>
        </w:rPr>
      </w:pPr>
    </w:p>
    <w:p w14:paraId="13E793B3" w14:textId="77777777" w:rsidR="00A665EF" w:rsidRDefault="00A665EF" w:rsidP="004D226F">
      <w:pPr>
        <w:pStyle w:val="BodyText"/>
        <w:ind w:left="360" w:right="185"/>
        <w:rPr>
          <w:b/>
          <w:bCs/>
          <w:iCs/>
        </w:rPr>
      </w:pPr>
    </w:p>
    <w:p w14:paraId="3AD833EC" w14:textId="2D8335A0" w:rsidR="00EB74E4" w:rsidRPr="00094C97" w:rsidRDefault="00EB74E4" w:rsidP="004D226F">
      <w:pPr>
        <w:pStyle w:val="BodyText"/>
        <w:ind w:left="360" w:right="185"/>
        <w:rPr>
          <w:b/>
          <w:bCs/>
          <w:iCs/>
        </w:rPr>
      </w:pPr>
      <w:r w:rsidRPr="00094C97">
        <w:rPr>
          <w:b/>
          <w:bCs/>
          <w:iCs/>
        </w:rPr>
        <w:t xml:space="preserve">Progress on </w:t>
      </w:r>
      <w:r w:rsidR="00154155" w:rsidRPr="00094C97">
        <w:rPr>
          <w:b/>
          <w:bCs/>
          <w:iCs/>
        </w:rPr>
        <w:t xml:space="preserve">High Leverage Strategies, </w:t>
      </w:r>
      <w:r w:rsidR="00EC42EA" w:rsidRPr="00094C97">
        <w:rPr>
          <w:b/>
          <w:bCs/>
          <w:iCs/>
        </w:rPr>
        <w:t xml:space="preserve">Expected </w:t>
      </w:r>
      <w:r w:rsidR="00154155" w:rsidRPr="00094C97">
        <w:rPr>
          <w:b/>
          <w:bCs/>
          <w:iCs/>
        </w:rPr>
        <w:t xml:space="preserve">Measurable Outcomes, </w:t>
      </w:r>
      <w:r w:rsidRPr="00094C97">
        <w:rPr>
          <w:b/>
          <w:bCs/>
          <w:iCs/>
        </w:rPr>
        <w:t xml:space="preserve">and </w:t>
      </w:r>
      <w:r w:rsidR="00154155" w:rsidRPr="00094C97">
        <w:rPr>
          <w:b/>
          <w:bCs/>
          <w:iCs/>
        </w:rPr>
        <w:t>Activities</w:t>
      </w:r>
      <w:r w:rsidRPr="00094C97">
        <w:rPr>
          <w:b/>
          <w:bCs/>
          <w:iCs/>
        </w:rPr>
        <w:t>:</w:t>
      </w:r>
    </w:p>
    <w:p w14:paraId="66FF6053" w14:textId="77777777" w:rsidR="00EB74E4" w:rsidRDefault="00EB74E4" w:rsidP="004D226F">
      <w:pPr>
        <w:pStyle w:val="BodyText"/>
        <w:ind w:left="360" w:right="185"/>
        <w:rPr>
          <w:b/>
          <w:bCs/>
          <w:i/>
        </w:rPr>
      </w:pPr>
    </w:p>
    <w:p w14:paraId="16A8F6B3" w14:textId="401D87DB" w:rsidR="002877F9" w:rsidRDefault="00D86507" w:rsidP="004D226F">
      <w:pPr>
        <w:pStyle w:val="BodyText"/>
        <w:ind w:left="360" w:right="185"/>
        <w:rPr>
          <w:bCs/>
          <w:iCs/>
          <w:spacing w:val="-4"/>
        </w:rPr>
      </w:pPr>
      <w:r>
        <w:t xml:space="preserve">Insert the requested information into the text boxes below. </w:t>
      </w:r>
      <w:r w:rsidRPr="006807E5">
        <w:rPr>
          <w:bCs/>
          <w:iCs/>
          <w:spacing w:val="-4"/>
        </w:rPr>
        <w:t>Copy and add a</w:t>
      </w:r>
      <w:r w:rsidR="002877F9" w:rsidRPr="006807E5">
        <w:rPr>
          <w:bCs/>
          <w:iCs/>
          <w:spacing w:val="-4"/>
        </w:rPr>
        <w:t xml:space="preserve">dditional </w:t>
      </w:r>
      <w:r w:rsidR="00217FA6" w:rsidRPr="006807E5">
        <w:rPr>
          <w:bCs/>
          <w:iCs/>
          <w:spacing w:val="-4"/>
        </w:rPr>
        <w:t>charts</w:t>
      </w:r>
      <w:r w:rsidR="002877F9" w:rsidRPr="006807E5">
        <w:rPr>
          <w:bCs/>
          <w:iCs/>
          <w:spacing w:val="-4"/>
        </w:rPr>
        <w:t xml:space="preserve"> as needed</w:t>
      </w:r>
      <w:r w:rsidR="00EC42EA">
        <w:rPr>
          <w:bCs/>
          <w:iCs/>
          <w:spacing w:val="-4"/>
        </w:rPr>
        <w:t>.</w:t>
      </w:r>
    </w:p>
    <w:p w14:paraId="376C0C74" w14:textId="77777777" w:rsidR="00486B21" w:rsidRDefault="00486B21" w:rsidP="004D226F">
      <w:pPr>
        <w:pStyle w:val="BodyText"/>
        <w:ind w:left="360" w:right="185"/>
        <w:rPr>
          <w:bCs/>
          <w:iCs/>
          <w:spacing w:val="-4"/>
        </w:rPr>
      </w:pPr>
    </w:p>
    <w:p w14:paraId="42EBFD3D" w14:textId="75B0521B" w:rsidR="0019151F" w:rsidRPr="00D25149" w:rsidRDefault="00486B21" w:rsidP="00D25149">
      <w:pPr>
        <w:pStyle w:val="BodyText"/>
        <w:ind w:left="360" w:right="185"/>
        <w:jc w:val="center"/>
        <w:rPr>
          <w:b/>
          <w:iCs/>
          <w:spacing w:val="-4"/>
        </w:rPr>
      </w:pPr>
      <w:r w:rsidRPr="00D25149">
        <w:rPr>
          <w:b/>
          <w:iCs/>
          <w:spacing w:val="-4"/>
        </w:rPr>
        <w:t>Problem</w:t>
      </w:r>
      <w:r w:rsidR="00217FA6">
        <w:rPr>
          <w:b/>
          <w:iCs/>
          <w:spacing w:val="-4"/>
        </w:rPr>
        <w:t>(s)</w:t>
      </w:r>
      <w:r w:rsidRPr="00D25149">
        <w:rPr>
          <w:b/>
          <w:iCs/>
          <w:spacing w:val="-4"/>
        </w:rPr>
        <w:t xml:space="preserve"> of Practice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890"/>
      </w:tblGrid>
      <w:tr w:rsidR="0019151F" w14:paraId="239C0F41" w14:textId="77777777" w:rsidTr="00B332D2">
        <w:trPr>
          <w:trHeight w:val="277"/>
        </w:trPr>
        <w:tc>
          <w:tcPr>
            <w:tcW w:w="10890" w:type="dxa"/>
            <w:shd w:val="clear" w:color="auto" w:fill="DBE5F1" w:themeFill="accent1" w:themeFillTint="33"/>
          </w:tcPr>
          <w:p w14:paraId="7E4BABC2" w14:textId="324B99B6" w:rsidR="0019151F" w:rsidRPr="00B332D2" w:rsidRDefault="0019151F" w:rsidP="004D226F">
            <w:pPr>
              <w:pStyle w:val="BodyText"/>
              <w:ind w:right="185"/>
              <w:rPr>
                <w:bCs/>
                <w:iCs/>
                <w:color w:val="4F81BD" w:themeColor="accent1"/>
                <w:spacing w:val="-4"/>
                <w:highlight w:val="yellow"/>
              </w:rPr>
            </w:pPr>
          </w:p>
          <w:p w14:paraId="4F7055E5" w14:textId="77777777" w:rsidR="0019151F" w:rsidRPr="00136A14" w:rsidRDefault="0019151F" w:rsidP="004D226F">
            <w:pPr>
              <w:pStyle w:val="BodyText"/>
              <w:ind w:right="185"/>
              <w:rPr>
                <w:bCs/>
                <w:iCs/>
                <w:spacing w:val="-4"/>
                <w:highlight w:val="yellow"/>
              </w:rPr>
            </w:pPr>
          </w:p>
        </w:tc>
      </w:tr>
    </w:tbl>
    <w:p w14:paraId="1686448B" w14:textId="77777777" w:rsidR="00B332D2" w:rsidRDefault="00B332D2" w:rsidP="004D226F">
      <w:pPr>
        <w:pStyle w:val="BodyText"/>
        <w:ind w:left="360" w:right="185"/>
        <w:rPr>
          <w:bCs/>
        </w:rPr>
      </w:pPr>
    </w:p>
    <w:p w14:paraId="2FD8E4D9" w14:textId="349FA186" w:rsidR="00FE3881" w:rsidRPr="00B332D2" w:rsidRDefault="009D09AD" w:rsidP="00B332D2">
      <w:pPr>
        <w:pStyle w:val="BodyText"/>
        <w:ind w:left="360" w:right="185"/>
        <w:jc w:val="center"/>
        <w:rPr>
          <w:b/>
        </w:rPr>
      </w:pPr>
      <w:r w:rsidRPr="00B332D2">
        <w:rPr>
          <w:b/>
        </w:rPr>
        <w:t>HIGH LEVERAGE STRATEGY #1</w:t>
      </w:r>
    </w:p>
    <w:p w14:paraId="0DB04ED0" w14:textId="77777777" w:rsidR="00B332D2" w:rsidRDefault="00B332D2" w:rsidP="004D226F">
      <w:pPr>
        <w:pStyle w:val="BodyText"/>
        <w:ind w:left="360" w:right="185"/>
        <w:rPr>
          <w:bCs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890"/>
      </w:tblGrid>
      <w:tr w:rsidR="00814538" w14:paraId="45C540E4" w14:textId="77777777" w:rsidTr="00496A1E">
        <w:trPr>
          <w:trHeight w:val="382"/>
        </w:trPr>
        <w:tc>
          <w:tcPr>
            <w:tcW w:w="10890" w:type="dxa"/>
            <w:shd w:val="clear" w:color="auto" w:fill="DDD9C3" w:themeFill="background2" w:themeFillShade="E6"/>
          </w:tcPr>
          <w:p w14:paraId="531ACA07" w14:textId="4C2AAAA0" w:rsidR="002C0F7E" w:rsidRPr="002C0F7E" w:rsidRDefault="00EB74E4" w:rsidP="00496A1E">
            <w:pPr>
              <w:pStyle w:val="BodyText"/>
              <w:ind w:right="185"/>
              <w:rPr>
                <w:bCs/>
                <w:sz w:val="20"/>
                <w:szCs w:val="20"/>
              </w:rPr>
            </w:pPr>
            <w:r w:rsidRPr="008D6AA8">
              <w:rPr>
                <w:b/>
              </w:rPr>
              <w:t xml:space="preserve">High Leverage Strategy #1 </w:t>
            </w:r>
            <w:r w:rsidRPr="008E741F">
              <w:rPr>
                <w:bCs/>
                <w:i/>
                <w:iCs/>
              </w:rPr>
              <w:t>(As stated on the current version of the CIM Plan)</w:t>
            </w:r>
          </w:p>
        </w:tc>
      </w:tr>
      <w:tr w:rsidR="00457AF7" w14:paraId="2053D017" w14:textId="77777777">
        <w:trPr>
          <w:trHeight w:val="1557"/>
        </w:trPr>
        <w:tc>
          <w:tcPr>
            <w:tcW w:w="10890" w:type="dxa"/>
            <w:shd w:val="clear" w:color="auto" w:fill="DBE5F1" w:themeFill="accent1" w:themeFillTint="33"/>
          </w:tcPr>
          <w:p w14:paraId="00A3A093" w14:textId="12A09858" w:rsidR="00457AF7" w:rsidRPr="008E741F" w:rsidRDefault="009D09AD" w:rsidP="00EB74E4">
            <w:pPr>
              <w:pStyle w:val="BodyText"/>
              <w:ind w:right="185"/>
              <w:rPr>
                <w:bCs/>
              </w:rPr>
            </w:pPr>
            <w:r>
              <w:rPr>
                <w:bCs/>
              </w:rPr>
              <w:t>(Insert here)</w:t>
            </w:r>
          </w:p>
        </w:tc>
      </w:tr>
    </w:tbl>
    <w:p w14:paraId="31D4F604" w14:textId="4143EB8A" w:rsidR="00814538" w:rsidRDefault="00814538" w:rsidP="004D226F">
      <w:pPr>
        <w:pStyle w:val="BodyText"/>
        <w:ind w:left="360" w:right="185"/>
        <w:rPr>
          <w:b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890"/>
      </w:tblGrid>
      <w:tr w:rsidR="00486B21" w14:paraId="361B0B49" w14:textId="77777777" w:rsidTr="00486B21">
        <w:tc>
          <w:tcPr>
            <w:tcW w:w="10890" w:type="dxa"/>
            <w:shd w:val="clear" w:color="auto" w:fill="DDD9C3" w:themeFill="background2" w:themeFillShade="E6"/>
          </w:tcPr>
          <w:p w14:paraId="61E8ABFE" w14:textId="1BE0A447" w:rsidR="00486B21" w:rsidRDefault="00486B21" w:rsidP="004D226F">
            <w:pPr>
              <w:pStyle w:val="BodyText"/>
              <w:ind w:right="185"/>
              <w:rPr>
                <w:b/>
              </w:rPr>
            </w:pPr>
            <w:r w:rsidRPr="00B332D2">
              <w:rPr>
                <w:b/>
              </w:rPr>
              <w:t>Expected Measurable Outcome(s)</w:t>
            </w:r>
            <w:r w:rsidRPr="00B332D2">
              <w:t xml:space="preserve"> </w:t>
            </w:r>
            <w:r w:rsidRPr="008E741F">
              <w:rPr>
                <w:i/>
                <w:iCs/>
              </w:rPr>
              <w:t>(</w:t>
            </w:r>
            <w:r w:rsidRPr="008E741F">
              <w:rPr>
                <w:bCs/>
                <w:i/>
                <w:iCs/>
              </w:rPr>
              <w:t>As stated on the current version of the CIM Plan</w:t>
            </w:r>
            <w:r w:rsidRPr="008E741F">
              <w:rPr>
                <w:i/>
                <w:iCs/>
              </w:rPr>
              <w:t>)</w:t>
            </w:r>
          </w:p>
        </w:tc>
      </w:tr>
      <w:tr w:rsidR="00486B21" w14:paraId="22661C7A" w14:textId="77777777" w:rsidTr="00486B21">
        <w:tc>
          <w:tcPr>
            <w:tcW w:w="10890" w:type="dxa"/>
            <w:shd w:val="clear" w:color="auto" w:fill="DBE5F1" w:themeFill="accent1" w:themeFillTint="33"/>
          </w:tcPr>
          <w:p w14:paraId="522C483C" w14:textId="7B571889" w:rsidR="00486B21" w:rsidRPr="009D09AD" w:rsidRDefault="009D09AD" w:rsidP="004D226F">
            <w:pPr>
              <w:pStyle w:val="BodyText"/>
              <w:ind w:right="185"/>
              <w:rPr>
                <w:bCs/>
              </w:rPr>
            </w:pPr>
            <w:r w:rsidRPr="009D09AD">
              <w:rPr>
                <w:bCs/>
              </w:rPr>
              <w:t>(Insert here)</w:t>
            </w:r>
          </w:p>
          <w:p w14:paraId="209CC2DA" w14:textId="77777777" w:rsidR="00486B21" w:rsidRDefault="00486B21" w:rsidP="004D226F">
            <w:pPr>
              <w:pStyle w:val="BodyText"/>
              <w:ind w:right="185"/>
              <w:rPr>
                <w:b/>
              </w:rPr>
            </w:pPr>
          </w:p>
          <w:p w14:paraId="4C14C272" w14:textId="77777777" w:rsidR="00486B21" w:rsidRDefault="00486B21" w:rsidP="004D226F">
            <w:pPr>
              <w:pStyle w:val="BodyText"/>
              <w:ind w:right="185"/>
              <w:rPr>
                <w:b/>
              </w:rPr>
            </w:pPr>
          </w:p>
          <w:p w14:paraId="468CCB75" w14:textId="77777777" w:rsidR="00486B21" w:rsidRDefault="00486B21" w:rsidP="004D226F">
            <w:pPr>
              <w:pStyle w:val="BodyText"/>
              <w:ind w:right="185"/>
              <w:rPr>
                <w:b/>
              </w:rPr>
            </w:pPr>
          </w:p>
        </w:tc>
      </w:tr>
    </w:tbl>
    <w:p w14:paraId="554C3813" w14:textId="77777777" w:rsidR="00D25149" w:rsidRDefault="00D25149" w:rsidP="00D25149">
      <w:pPr>
        <w:pStyle w:val="BodyText"/>
        <w:ind w:left="360" w:right="185"/>
        <w:rPr>
          <w:b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890"/>
      </w:tblGrid>
      <w:tr w:rsidR="00D25149" w14:paraId="4D16AE90" w14:textId="77777777" w:rsidTr="00F252F3">
        <w:tc>
          <w:tcPr>
            <w:tcW w:w="10890" w:type="dxa"/>
            <w:shd w:val="clear" w:color="auto" w:fill="DDD9C3" w:themeFill="background2" w:themeFillShade="E6"/>
          </w:tcPr>
          <w:p w14:paraId="68101C33" w14:textId="3D420F40" w:rsidR="00D25149" w:rsidRDefault="00287866" w:rsidP="00D25149"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Initial </w:t>
            </w:r>
            <w:r w:rsidR="00D25149" w:rsidRPr="00EB74E4">
              <w:rPr>
                <w:b/>
                <w:bCs/>
                <w:sz w:val="24"/>
                <w:szCs w:val="24"/>
              </w:rPr>
              <w:t>Baseline Data</w:t>
            </w:r>
            <w:r w:rsidR="00D25149" w:rsidRPr="00EB74E4">
              <w:rPr>
                <w:sz w:val="24"/>
                <w:szCs w:val="24"/>
              </w:rPr>
              <w:t xml:space="preserve"> </w:t>
            </w:r>
            <w:r w:rsidR="008E741F" w:rsidRPr="008E741F">
              <w:rPr>
                <w:i/>
                <w:iCs/>
                <w:sz w:val="24"/>
                <w:szCs w:val="24"/>
              </w:rPr>
              <w:t>(For each Expected Measurable Outcome)</w:t>
            </w:r>
          </w:p>
        </w:tc>
      </w:tr>
      <w:tr w:rsidR="00D25149" w14:paraId="78226459" w14:textId="77777777" w:rsidTr="00F252F3">
        <w:tc>
          <w:tcPr>
            <w:tcW w:w="10890" w:type="dxa"/>
            <w:shd w:val="clear" w:color="auto" w:fill="DBE5F1" w:themeFill="accent1" w:themeFillTint="33"/>
          </w:tcPr>
          <w:p w14:paraId="29F0E08F" w14:textId="171F8D03" w:rsidR="00D25149" w:rsidRPr="009D09AD" w:rsidRDefault="009D09AD" w:rsidP="00F252F3">
            <w:pPr>
              <w:pStyle w:val="BodyText"/>
              <w:ind w:right="185"/>
              <w:rPr>
                <w:bCs/>
              </w:rPr>
            </w:pPr>
            <w:r w:rsidRPr="009D09AD">
              <w:rPr>
                <w:bCs/>
              </w:rPr>
              <w:t>(Insert here)</w:t>
            </w:r>
          </w:p>
          <w:p w14:paraId="18E38ADE" w14:textId="77777777" w:rsidR="00D25149" w:rsidRDefault="00D25149" w:rsidP="00F252F3">
            <w:pPr>
              <w:pStyle w:val="BodyText"/>
              <w:ind w:right="185"/>
              <w:rPr>
                <w:b/>
              </w:rPr>
            </w:pPr>
          </w:p>
          <w:p w14:paraId="6C5333F9" w14:textId="77777777" w:rsidR="00D25149" w:rsidRDefault="00D25149" w:rsidP="00F252F3">
            <w:pPr>
              <w:pStyle w:val="BodyText"/>
              <w:ind w:right="185"/>
              <w:rPr>
                <w:b/>
              </w:rPr>
            </w:pPr>
          </w:p>
          <w:p w14:paraId="4EFDC2AE" w14:textId="77777777" w:rsidR="00D25149" w:rsidRDefault="00D25149" w:rsidP="00F252F3">
            <w:pPr>
              <w:pStyle w:val="BodyText"/>
              <w:ind w:right="185"/>
              <w:rPr>
                <w:b/>
              </w:rPr>
            </w:pPr>
          </w:p>
        </w:tc>
      </w:tr>
    </w:tbl>
    <w:p w14:paraId="5A70B40D" w14:textId="77777777" w:rsidR="00D25149" w:rsidRDefault="00D25149" w:rsidP="00D25149">
      <w:pPr>
        <w:pStyle w:val="BodyText"/>
        <w:ind w:left="360" w:right="185"/>
        <w:rPr>
          <w:b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890"/>
      </w:tblGrid>
      <w:tr w:rsidR="00DD6090" w14:paraId="245CDF4C" w14:textId="77777777" w:rsidTr="00D4492B">
        <w:tc>
          <w:tcPr>
            <w:tcW w:w="10890" w:type="dxa"/>
            <w:shd w:val="clear" w:color="auto" w:fill="DDD9C3" w:themeFill="background2" w:themeFillShade="E6"/>
          </w:tcPr>
          <w:p w14:paraId="30B82B2B" w14:textId="530E8788" w:rsidR="00DD6090" w:rsidRPr="00DD6090" w:rsidRDefault="00DD6090" w:rsidP="009D09AD">
            <w:pPr>
              <w:pStyle w:val="BodyText"/>
              <w:ind w:right="185"/>
              <w:rPr>
                <w:b/>
                <w:strike/>
              </w:rPr>
            </w:pPr>
            <w:r>
              <w:rPr>
                <w:b/>
              </w:rPr>
              <w:t>New</w:t>
            </w:r>
            <w:r w:rsidRPr="00DD6090">
              <w:rPr>
                <w:b/>
              </w:rPr>
              <w:t xml:space="preserve"> Data</w:t>
            </w:r>
          </w:p>
        </w:tc>
      </w:tr>
      <w:tr w:rsidR="00DD6090" w14:paraId="6BA5B692" w14:textId="77777777" w:rsidTr="004812A1">
        <w:trPr>
          <w:trHeight w:val="62"/>
        </w:trPr>
        <w:tc>
          <w:tcPr>
            <w:tcW w:w="10890" w:type="dxa"/>
            <w:shd w:val="clear" w:color="auto" w:fill="DBE5F1" w:themeFill="accent1" w:themeFillTint="33"/>
          </w:tcPr>
          <w:p w14:paraId="5676EBBF" w14:textId="49EF6CAB" w:rsidR="00DD6090" w:rsidRPr="008E741F" w:rsidRDefault="00DD6090" w:rsidP="00D25149">
            <w:pPr>
              <w:pStyle w:val="BodyText"/>
              <w:spacing w:before="10"/>
            </w:pPr>
            <w:r w:rsidRPr="008E741F">
              <w:t>(</w:t>
            </w:r>
            <w:r w:rsidR="00E26AC0">
              <w:t>Insert</w:t>
            </w:r>
            <w:r w:rsidRPr="008E741F">
              <w:t xml:space="preserve"> new data collected regarding the Expected Measurable Outcomes, including </w:t>
            </w:r>
            <w:r w:rsidR="00DE6302" w:rsidRPr="008E741F">
              <w:t xml:space="preserve">data </w:t>
            </w:r>
            <w:r w:rsidRPr="008E741F">
              <w:t xml:space="preserve">collected since the development of the CIM Plan or the most recent prior </w:t>
            </w:r>
            <w:r w:rsidR="00434C97">
              <w:t>p</w:t>
            </w:r>
            <w:r w:rsidRPr="008E741F">
              <w:t xml:space="preserve">rogress </w:t>
            </w:r>
            <w:r w:rsidR="00434C97">
              <w:t>r</w:t>
            </w:r>
            <w:r w:rsidRPr="008E741F">
              <w:t>eport.)</w:t>
            </w:r>
          </w:p>
          <w:p w14:paraId="2B3EE3EB" w14:textId="77777777" w:rsidR="00DD6090" w:rsidRDefault="00DD6090" w:rsidP="00D25149">
            <w:pPr>
              <w:pStyle w:val="BodyText"/>
              <w:spacing w:before="10"/>
            </w:pPr>
          </w:p>
          <w:p w14:paraId="26BA6692" w14:textId="77777777" w:rsidR="00DD6090" w:rsidRDefault="00DD6090" w:rsidP="00D25149">
            <w:pPr>
              <w:pStyle w:val="BodyText"/>
              <w:spacing w:before="10"/>
            </w:pPr>
          </w:p>
          <w:p w14:paraId="57FDAB5B" w14:textId="77777777" w:rsidR="00DD6090" w:rsidRDefault="00DD6090" w:rsidP="00D25149">
            <w:pPr>
              <w:pStyle w:val="BodyText"/>
              <w:spacing w:before="10"/>
            </w:pPr>
          </w:p>
          <w:p w14:paraId="44E869F7" w14:textId="77777777" w:rsidR="00787C28" w:rsidRDefault="00787C28" w:rsidP="00D25149">
            <w:pPr>
              <w:pStyle w:val="BodyText"/>
              <w:spacing w:before="10"/>
            </w:pPr>
          </w:p>
          <w:p w14:paraId="723EBB56" w14:textId="77777777" w:rsidR="00DD6090" w:rsidRPr="00DD6090" w:rsidRDefault="00DD6090" w:rsidP="00DD6090">
            <w:pPr>
              <w:rPr>
                <w:b/>
                <w:strike/>
              </w:rPr>
            </w:pPr>
          </w:p>
        </w:tc>
      </w:tr>
    </w:tbl>
    <w:p w14:paraId="4623F300" w14:textId="77777777" w:rsidR="00D25149" w:rsidRDefault="00D25149" w:rsidP="004D226F">
      <w:pPr>
        <w:pStyle w:val="BodyText"/>
        <w:ind w:left="360" w:right="185"/>
        <w:rPr>
          <w:b/>
        </w:rPr>
      </w:pPr>
    </w:p>
    <w:p w14:paraId="0B26458D" w14:textId="77777777" w:rsidR="000651E6" w:rsidRDefault="000651E6" w:rsidP="004D226F">
      <w:pPr>
        <w:pStyle w:val="BodyText"/>
        <w:ind w:left="360" w:right="185"/>
        <w:rPr>
          <w:b/>
        </w:rPr>
      </w:pPr>
    </w:p>
    <w:p w14:paraId="22105BDA" w14:textId="77777777" w:rsidR="000651E6" w:rsidRDefault="000651E6" w:rsidP="00097939">
      <w:pPr>
        <w:pStyle w:val="BodyText"/>
        <w:ind w:left="360" w:right="185"/>
        <w:jc w:val="center"/>
        <w:rPr>
          <w:b/>
        </w:rPr>
      </w:pPr>
      <w:bookmarkStart w:id="2" w:name="_Hlk153881412"/>
    </w:p>
    <w:p w14:paraId="3A5AAD7C" w14:textId="77777777" w:rsidR="000651E6" w:rsidRDefault="000651E6" w:rsidP="000651E6">
      <w:pPr>
        <w:pStyle w:val="BodyText"/>
        <w:ind w:left="360" w:right="185"/>
        <w:rPr>
          <w:b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0651E6" w14:paraId="52147A64" w14:textId="77777777" w:rsidTr="00E462F0">
        <w:tc>
          <w:tcPr>
            <w:tcW w:w="5445" w:type="dxa"/>
            <w:shd w:val="clear" w:color="auto" w:fill="DDD9C3" w:themeFill="background2" w:themeFillShade="E6"/>
          </w:tcPr>
          <w:p w14:paraId="43BE37ED" w14:textId="77777777" w:rsidR="000651E6" w:rsidRDefault="000651E6" w:rsidP="00E462F0">
            <w:pPr>
              <w:pStyle w:val="BodyText"/>
              <w:ind w:right="185"/>
              <w:rPr>
                <w:b/>
              </w:rPr>
            </w:pPr>
            <w:r>
              <w:rPr>
                <w:b/>
              </w:rPr>
              <w:lastRenderedPageBreak/>
              <w:t>Data Comparison</w:t>
            </w:r>
          </w:p>
        </w:tc>
        <w:tc>
          <w:tcPr>
            <w:tcW w:w="5445" w:type="dxa"/>
            <w:shd w:val="clear" w:color="auto" w:fill="DDD9C3" w:themeFill="background2" w:themeFillShade="E6"/>
          </w:tcPr>
          <w:p w14:paraId="73745CAE" w14:textId="77777777" w:rsidR="000651E6" w:rsidRDefault="000651E6" w:rsidP="00E462F0">
            <w:pPr>
              <w:pStyle w:val="BodyText"/>
              <w:ind w:right="185"/>
              <w:rPr>
                <w:b/>
              </w:rPr>
            </w:pPr>
            <w:r>
              <w:rPr>
                <w:b/>
              </w:rPr>
              <w:t>Potential Adjustments</w:t>
            </w:r>
          </w:p>
        </w:tc>
      </w:tr>
      <w:tr w:rsidR="000651E6" w14:paraId="5195EFA7" w14:textId="77777777" w:rsidTr="00E462F0">
        <w:trPr>
          <w:trHeight w:val="70"/>
        </w:trPr>
        <w:tc>
          <w:tcPr>
            <w:tcW w:w="5445" w:type="dxa"/>
            <w:shd w:val="clear" w:color="auto" w:fill="DBE5F1" w:themeFill="accent1" w:themeFillTint="33"/>
          </w:tcPr>
          <w:p w14:paraId="76A83FD7" w14:textId="77777777" w:rsidR="000651E6" w:rsidRDefault="000651E6" w:rsidP="00E462F0">
            <w:pPr>
              <w:pStyle w:val="BodyText"/>
              <w:spacing w:before="10"/>
            </w:pPr>
            <w:r>
              <w:t>(</w:t>
            </w:r>
            <w:r w:rsidRPr="00EB74E4">
              <w:t xml:space="preserve">Compare </w:t>
            </w:r>
            <w:r>
              <w:t xml:space="preserve">the baseline data to the new data. </w:t>
            </w:r>
            <w:r w:rsidRPr="00EB74E4">
              <w:t>Does this new data show progress toward Expected Measurable Outcomes? Explain.</w:t>
            </w:r>
            <w:r>
              <w:t>)</w:t>
            </w:r>
          </w:p>
          <w:p w14:paraId="2FA6226D" w14:textId="77777777" w:rsidR="000651E6" w:rsidRDefault="000651E6" w:rsidP="00E462F0">
            <w:pPr>
              <w:pStyle w:val="BodyText"/>
              <w:spacing w:before="10"/>
            </w:pPr>
          </w:p>
          <w:p w14:paraId="13838B3D" w14:textId="77777777" w:rsidR="000651E6" w:rsidRDefault="000651E6" w:rsidP="00E462F0">
            <w:pPr>
              <w:pStyle w:val="BodyText"/>
              <w:spacing w:before="10"/>
            </w:pPr>
          </w:p>
          <w:p w14:paraId="38815C42" w14:textId="77777777" w:rsidR="000651E6" w:rsidRDefault="000651E6" w:rsidP="00E462F0">
            <w:pPr>
              <w:pStyle w:val="BodyText"/>
              <w:ind w:right="185"/>
              <w:rPr>
                <w:b/>
              </w:rPr>
            </w:pPr>
          </w:p>
        </w:tc>
        <w:tc>
          <w:tcPr>
            <w:tcW w:w="5445" w:type="dxa"/>
            <w:shd w:val="clear" w:color="auto" w:fill="DBE5F1" w:themeFill="accent1" w:themeFillTint="33"/>
          </w:tcPr>
          <w:p w14:paraId="55BD1330" w14:textId="77777777" w:rsidR="000651E6" w:rsidRDefault="000651E6" w:rsidP="00E462F0">
            <w:pPr>
              <w:rPr>
                <w:b/>
              </w:rPr>
            </w:pPr>
            <w:r w:rsidRPr="005F5CE1">
              <w:rPr>
                <w:rStyle w:val="cf01"/>
                <w:rFonts w:ascii="Arial" w:hAnsi="Arial" w:cs="Arial"/>
                <w:sz w:val="24"/>
                <w:szCs w:val="24"/>
              </w:rPr>
              <w:t>(Based on your data, are any adjustments needed to your High Leverage Strategy, Expected Measurable Outcomes, or supporting activities? If yes, please explain.)</w:t>
            </w:r>
          </w:p>
        </w:tc>
      </w:tr>
    </w:tbl>
    <w:p w14:paraId="7FA3776B" w14:textId="77777777" w:rsidR="000651E6" w:rsidRDefault="000651E6" w:rsidP="000651E6">
      <w:pPr>
        <w:pStyle w:val="BodyText"/>
        <w:ind w:left="360" w:right="185"/>
        <w:rPr>
          <w:b/>
        </w:rPr>
      </w:pPr>
    </w:p>
    <w:p w14:paraId="0F40F533" w14:textId="72E6143E" w:rsidR="00496A1E" w:rsidRDefault="009D09AD" w:rsidP="00097939">
      <w:pPr>
        <w:pStyle w:val="BodyText"/>
        <w:ind w:left="360" w:right="185"/>
        <w:jc w:val="center"/>
      </w:pPr>
      <w:r w:rsidRPr="00097939">
        <w:rPr>
          <w:b/>
        </w:rPr>
        <w:t>Supporting Activities</w:t>
      </w:r>
      <w:r>
        <w:rPr>
          <w:b/>
        </w:rPr>
        <w:t xml:space="preserve"> for High-Leverage Strategy #1</w:t>
      </w:r>
    </w:p>
    <w:p w14:paraId="1CD6FD23" w14:textId="68A090F6" w:rsidR="000651E6" w:rsidRDefault="003B45BD" w:rsidP="007D10D8">
      <w:pPr>
        <w:ind w:right="95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780"/>
        <w:gridCol w:w="7110"/>
      </w:tblGrid>
      <w:tr w:rsidR="00217FA6" w14:paraId="5199D759" w14:textId="77777777" w:rsidTr="00B703DC">
        <w:trPr>
          <w:trHeight w:val="95"/>
        </w:trPr>
        <w:tc>
          <w:tcPr>
            <w:tcW w:w="3780" w:type="dxa"/>
            <w:shd w:val="clear" w:color="auto" w:fill="DDD9C3" w:themeFill="background2" w:themeFillShade="E6"/>
          </w:tcPr>
          <w:p w14:paraId="00905A42" w14:textId="57006B56" w:rsidR="00217FA6" w:rsidRDefault="00217FA6" w:rsidP="00F252F3"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Activities</w:t>
            </w:r>
            <w:r w:rsidRPr="00EB74E4">
              <w:rPr>
                <w:sz w:val="24"/>
                <w:szCs w:val="24"/>
              </w:rPr>
              <w:t xml:space="preserve"> </w:t>
            </w:r>
            <w:r w:rsidRPr="008E741F">
              <w:rPr>
                <w:i/>
                <w:iCs/>
                <w:sz w:val="24"/>
                <w:szCs w:val="24"/>
              </w:rPr>
              <w:t>(as listed in the CIM Plan)</w:t>
            </w:r>
          </w:p>
        </w:tc>
        <w:tc>
          <w:tcPr>
            <w:tcW w:w="7110" w:type="dxa"/>
            <w:shd w:val="clear" w:color="auto" w:fill="DDD9C3" w:themeFill="background2" w:themeFillShade="E6"/>
          </w:tcPr>
          <w:p w14:paraId="54CD2716" w14:textId="77777777" w:rsidR="00217FA6" w:rsidRPr="00A75C99" w:rsidRDefault="00217FA6" w:rsidP="00DE5E10">
            <w:pPr>
              <w:jc w:val="center"/>
              <w:rPr>
                <w:b/>
                <w:sz w:val="24"/>
                <w:szCs w:val="24"/>
              </w:rPr>
            </w:pPr>
            <w:r w:rsidRPr="00A75C99">
              <w:rPr>
                <w:b/>
                <w:sz w:val="24"/>
                <w:szCs w:val="24"/>
              </w:rPr>
              <w:t>Implementation Progress</w:t>
            </w:r>
          </w:p>
          <w:p w14:paraId="79558DD3" w14:textId="77777777" w:rsidR="00217FA6" w:rsidRDefault="00217FA6" w:rsidP="00F252F3">
            <w:pPr>
              <w:rPr>
                <w:b/>
              </w:rPr>
            </w:pPr>
          </w:p>
          <w:p w14:paraId="3CE34E19" w14:textId="04E047CC" w:rsidR="00217FA6" w:rsidRPr="00A75C99" w:rsidRDefault="00217FA6" w:rsidP="0057794B">
            <w:pPr>
              <w:pStyle w:val="ListParagraph"/>
              <w:ind w:left="720"/>
              <w:rPr>
                <w:b/>
              </w:rPr>
            </w:pPr>
          </w:p>
        </w:tc>
      </w:tr>
      <w:tr w:rsidR="00217FA6" w14:paraId="382783A9" w14:textId="77777777" w:rsidTr="00B703DC">
        <w:trPr>
          <w:trHeight w:val="94"/>
        </w:trPr>
        <w:tc>
          <w:tcPr>
            <w:tcW w:w="3780" w:type="dxa"/>
            <w:shd w:val="clear" w:color="auto" w:fill="DBE5F1" w:themeFill="accent1" w:themeFillTint="33"/>
          </w:tcPr>
          <w:p w14:paraId="29A6B752" w14:textId="1198670C" w:rsidR="00217FA6" w:rsidRDefault="00217FA6" w:rsidP="00F252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1.1</w:t>
            </w:r>
            <w:r w:rsidR="009D09A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6EA43CA" w14:textId="07A5E040" w:rsidR="009D09AD" w:rsidRPr="009D09AD" w:rsidRDefault="009D09AD" w:rsidP="00F252F3">
            <w:pPr>
              <w:rPr>
                <w:sz w:val="24"/>
                <w:szCs w:val="24"/>
              </w:rPr>
            </w:pPr>
            <w:r w:rsidRPr="009D09AD">
              <w:rPr>
                <w:sz w:val="24"/>
                <w:szCs w:val="24"/>
              </w:rPr>
              <w:t>(Insert here)</w:t>
            </w:r>
          </w:p>
          <w:p w14:paraId="7D7F9A6E" w14:textId="77777777" w:rsidR="00217FA6" w:rsidRDefault="00217FA6" w:rsidP="00F252F3">
            <w:pPr>
              <w:rPr>
                <w:b/>
                <w:bCs/>
                <w:sz w:val="24"/>
                <w:szCs w:val="24"/>
              </w:rPr>
            </w:pPr>
          </w:p>
          <w:p w14:paraId="75F3F6F4" w14:textId="77777777" w:rsidR="00217FA6" w:rsidRDefault="00217FA6" w:rsidP="00F252F3">
            <w:pPr>
              <w:rPr>
                <w:b/>
                <w:bCs/>
                <w:sz w:val="24"/>
                <w:szCs w:val="24"/>
              </w:rPr>
            </w:pPr>
          </w:p>
          <w:p w14:paraId="78A093E3" w14:textId="609F4F1D" w:rsidR="00217FA6" w:rsidRDefault="00217FA6" w:rsidP="00F252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DBE5F1" w:themeFill="accent1" w:themeFillTint="33"/>
          </w:tcPr>
          <w:p w14:paraId="7D99BCE1" w14:textId="1F1779B1" w:rsidR="00217FA6" w:rsidRPr="003B45BD" w:rsidRDefault="00217FA6" w:rsidP="00A75C99">
            <w:pPr>
              <w:rPr>
                <w:sz w:val="24"/>
                <w:szCs w:val="24"/>
              </w:rPr>
            </w:pPr>
            <w:r w:rsidRPr="003B45BD">
              <w:rPr>
                <w:sz w:val="24"/>
                <w:szCs w:val="24"/>
              </w:rPr>
              <w:t>Activity Status:</w:t>
            </w:r>
          </w:p>
          <w:p w14:paraId="0DEFFBED" w14:textId="77777777" w:rsidR="00217FA6" w:rsidRDefault="00217FA6" w:rsidP="00A75C99">
            <w:pPr>
              <w:rPr>
                <w:sz w:val="24"/>
                <w:szCs w:val="24"/>
                <w:u w:val="single"/>
              </w:rPr>
            </w:pPr>
          </w:p>
          <w:p w14:paraId="4AA0740F" w14:textId="562AD5D0" w:rsidR="00217FA6" w:rsidRDefault="00217FA6" w:rsidP="00A75C99">
            <w:pPr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 xml:space="preserve">Not </w:t>
            </w:r>
            <w:proofErr w:type="gramStart"/>
            <w:r w:rsidRPr="002C3867">
              <w:rPr>
                <w:sz w:val="24"/>
                <w:szCs w:val="24"/>
              </w:rPr>
              <w:t>started</w:t>
            </w:r>
            <w:r>
              <w:rPr>
                <w:sz w:val="24"/>
                <w:szCs w:val="24"/>
              </w:rPr>
              <w:t xml:space="preserve">  _</w:t>
            </w:r>
            <w:proofErr w:type="gramEnd"/>
            <w:r>
              <w:rPr>
                <w:sz w:val="24"/>
                <w:szCs w:val="24"/>
              </w:rPr>
              <w:t>__</w:t>
            </w:r>
            <w:r w:rsidR="00F05CEE">
              <w:rPr>
                <w:sz w:val="24"/>
                <w:szCs w:val="24"/>
              </w:rPr>
              <w:t xml:space="preserve"> </w:t>
            </w:r>
          </w:p>
          <w:p w14:paraId="08914FCD" w14:textId="77777777" w:rsidR="00217FA6" w:rsidRDefault="00217FA6" w:rsidP="00A75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Progress ___</w:t>
            </w:r>
          </w:p>
          <w:p w14:paraId="456A8CC0" w14:textId="5E1846B0" w:rsidR="00217FA6" w:rsidRDefault="00217FA6" w:rsidP="00A75C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Completed  _</w:t>
            </w:r>
            <w:proofErr w:type="gramEnd"/>
            <w:r>
              <w:rPr>
                <w:sz w:val="24"/>
                <w:szCs w:val="24"/>
              </w:rPr>
              <w:t xml:space="preserve">__   </w:t>
            </w:r>
          </w:p>
          <w:p w14:paraId="559CA0EC" w14:textId="77777777" w:rsidR="00F05CEE" w:rsidRDefault="00F05CEE" w:rsidP="00A75C99">
            <w:pPr>
              <w:rPr>
                <w:sz w:val="24"/>
                <w:szCs w:val="24"/>
              </w:rPr>
            </w:pPr>
          </w:p>
          <w:p w14:paraId="0167F720" w14:textId="77777777" w:rsidR="008E0F43" w:rsidRDefault="008E0F43" w:rsidP="008E0F43">
            <w:pPr>
              <w:rPr>
                <w:sz w:val="24"/>
                <w:szCs w:val="24"/>
              </w:rPr>
            </w:pPr>
            <w:r w:rsidRPr="003951B1">
              <w:rPr>
                <w:sz w:val="24"/>
                <w:szCs w:val="24"/>
              </w:rPr>
              <w:t>What are your</w:t>
            </w:r>
            <w:r w:rsidRPr="003B45BD">
              <w:rPr>
                <w:sz w:val="24"/>
                <w:szCs w:val="24"/>
              </w:rPr>
              <w:t xml:space="preserve"> next steps with this activity?</w:t>
            </w:r>
          </w:p>
          <w:p w14:paraId="292B6900" w14:textId="77777777" w:rsidR="008E0F43" w:rsidRDefault="008E0F43" w:rsidP="00A75C99">
            <w:pPr>
              <w:rPr>
                <w:sz w:val="24"/>
                <w:szCs w:val="24"/>
              </w:rPr>
            </w:pPr>
          </w:p>
          <w:p w14:paraId="0F3059C2" w14:textId="2EB4C3F2" w:rsidR="00F2627D" w:rsidRDefault="00F2627D" w:rsidP="00A75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activity has not started, please explain</w:t>
            </w:r>
            <w:r w:rsidR="008E0F43">
              <w:rPr>
                <w:sz w:val="24"/>
                <w:szCs w:val="24"/>
              </w:rPr>
              <w:t>.</w:t>
            </w:r>
          </w:p>
          <w:p w14:paraId="41CA9867" w14:textId="77777777" w:rsidR="00217FA6" w:rsidRDefault="00217FA6" w:rsidP="00F252F3">
            <w:pPr>
              <w:rPr>
                <w:b/>
                <w:bCs/>
                <w:sz w:val="24"/>
                <w:szCs w:val="24"/>
              </w:rPr>
            </w:pPr>
          </w:p>
          <w:p w14:paraId="2931C9E1" w14:textId="7C1477D4" w:rsidR="00217FA6" w:rsidRPr="003B45BD" w:rsidRDefault="00F2627D" w:rsidP="00F25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adjustments are needed, describe in the </w:t>
            </w:r>
            <w:r w:rsidRPr="00F2627D">
              <w:rPr>
                <w:b/>
                <w:bCs/>
                <w:sz w:val="24"/>
                <w:szCs w:val="24"/>
              </w:rPr>
              <w:t>Potential Adjustments</w:t>
            </w:r>
            <w:r>
              <w:rPr>
                <w:sz w:val="24"/>
                <w:szCs w:val="24"/>
              </w:rPr>
              <w:t xml:space="preserve"> section</w:t>
            </w:r>
            <w:r w:rsidR="000A647E">
              <w:rPr>
                <w:sz w:val="24"/>
                <w:szCs w:val="24"/>
              </w:rPr>
              <w:t xml:space="preserve"> above</w:t>
            </w:r>
            <w:r>
              <w:rPr>
                <w:sz w:val="24"/>
                <w:szCs w:val="24"/>
              </w:rPr>
              <w:t xml:space="preserve">.  </w:t>
            </w:r>
          </w:p>
          <w:p w14:paraId="43566812" w14:textId="77777777" w:rsidR="00217FA6" w:rsidRDefault="00217FA6" w:rsidP="00F252F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17FA6" w14:paraId="2205E77B" w14:textId="77777777" w:rsidTr="00B703DC">
        <w:trPr>
          <w:trHeight w:val="94"/>
        </w:trPr>
        <w:tc>
          <w:tcPr>
            <w:tcW w:w="3780" w:type="dxa"/>
            <w:shd w:val="clear" w:color="auto" w:fill="DBE5F1" w:themeFill="accent1" w:themeFillTint="33"/>
          </w:tcPr>
          <w:p w14:paraId="1AE983F2" w14:textId="01989F57" w:rsidR="00217FA6" w:rsidRDefault="00217FA6" w:rsidP="00F252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1.2</w:t>
            </w:r>
          </w:p>
          <w:p w14:paraId="55B50B88" w14:textId="3E04C571" w:rsidR="009D09AD" w:rsidRPr="009D09AD" w:rsidRDefault="009D09AD" w:rsidP="00F252F3">
            <w:pPr>
              <w:rPr>
                <w:sz w:val="24"/>
                <w:szCs w:val="24"/>
              </w:rPr>
            </w:pPr>
            <w:r w:rsidRPr="009D09AD">
              <w:rPr>
                <w:sz w:val="24"/>
                <w:szCs w:val="24"/>
              </w:rPr>
              <w:t>(Insert here)</w:t>
            </w:r>
          </w:p>
          <w:p w14:paraId="058CF945" w14:textId="77777777" w:rsidR="00217FA6" w:rsidRDefault="00217FA6" w:rsidP="00F252F3">
            <w:pPr>
              <w:rPr>
                <w:b/>
                <w:bCs/>
                <w:sz w:val="24"/>
                <w:szCs w:val="24"/>
              </w:rPr>
            </w:pPr>
          </w:p>
          <w:p w14:paraId="14EB2463" w14:textId="77777777" w:rsidR="00217FA6" w:rsidRDefault="00217FA6" w:rsidP="00F252F3">
            <w:pPr>
              <w:rPr>
                <w:b/>
                <w:bCs/>
                <w:sz w:val="24"/>
                <w:szCs w:val="24"/>
              </w:rPr>
            </w:pPr>
          </w:p>
          <w:p w14:paraId="4B1E154D" w14:textId="5AAAF2EF" w:rsidR="00217FA6" w:rsidRDefault="00217FA6" w:rsidP="00F252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DBE5F1" w:themeFill="accent1" w:themeFillTint="33"/>
          </w:tcPr>
          <w:p w14:paraId="62862744" w14:textId="77777777" w:rsidR="000A647E" w:rsidRPr="003B45BD" w:rsidRDefault="000A647E" w:rsidP="000A647E">
            <w:pPr>
              <w:rPr>
                <w:sz w:val="24"/>
                <w:szCs w:val="24"/>
              </w:rPr>
            </w:pPr>
            <w:r w:rsidRPr="003B45BD">
              <w:rPr>
                <w:sz w:val="24"/>
                <w:szCs w:val="24"/>
              </w:rPr>
              <w:t>Activity Status:</w:t>
            </w:r>
          </w:p>
          <w:p w14:paraId="4F9D52EA" w14:textId="77777777" w:rsidR="000A647E" w:rsidRDefault="000A647E" w:rsidP="000A647E">
            <w:pPr>
              <w:rPr>
                <w:sz w:val="24"/>
                <w:szCs w:val="24"/>
                <w:u w:val="single"/>
              </w:rPr>
            </w:pPr>
          </w:p>
          <w:p w14:paraId="6182B478" w14:textId="77777777" w:rsidR="000A647E" w:rsidRDefault="000A647E" w:rsidP="000A647E">
            <w:pPr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 xml:space="preserve">Not </w:t>
            </w:r>
            <w:proofErr w:type="gramStart"/>
            <w:r w:rsidRPr="002C3867">
              <w:rPr>
                <w:sz w:val="24"/>
                <w:szCs w:val="24"/>
              </w:rPr>
              <w:t>started</w:t>
            </w:r>
            <w:r>
              <w:rPr>
                <w:sz w:val="24"/>
                <w:szCs w:val="24"/>
              </w:rPr>
              <w:t xml:space="preserve">  _</w:t>
            </w:r>
            <w:proofErr w:type="gramEnd"/>
            <w:r>
              <w:rPr>
                <w:sz w:val="24"/>
                <w:szCs w:val="24"/>
              </w:rPr>
              <w:t xml:space="preserve">__ </w:t>
            </w:r>
          </w:p>
          <w:p w14:paraId="6E525B26" w14:textId="77777777" w:rsidR="000A647E" w:rsidRDefault="000A647E" w:rsidP="000A6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Progress ___</w:t>
            </w:r>
          </w:p>
          <w:p w14:paraId="687FAECC" w14:textId="77777777" w:rsidR="000A647E" w:rsidRDefault="000A647E" w:rsidP="000A64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Completed  _</w:t>
            </w:r>
            <w:proofErr w:type="gramEnd"/>
            <w:r>
              <w:rPr>
                <w:sz w:val="24"/>
                <w:szCs w:val="24"/>
              </w:rPr>
              <w:t xml:space="preserve">__   </w:t>
            </w:r>
          </w:p>
          <w:p w14:paraId="0561BAD4" w14:textId="77777777" w:rsidR="000A647E" w:rsidRDefault="000A647E" w:rsidP="000A647E">
            <w:pPr>
              <w:rPr>
                <w:sz w:val="24"/>
                <w:szCs w:val="24"/>
              </w:rPr>
            </w:pPr>
          </w:p>
          <w:p w14:paraId="11490E04" w14:textId="77777777" w:rsidR="000A647E" w:rsidRDefault="000A647E" w:rsidP="000A647E">
            <w:pPr>
              <w:rPr>
                <w:sz w:val="24"/>
                <w:szCs w:val="24"/>
              </w:rPr>
            </w:pPr>
            <w:r w:rsidRPr="003951B1">
              <w:rPr>
                <w:sz w:val="24"/>
                <w:szCs w:val="24"/>
              </w:rPr>
              <w:t>What are your</w:t>
            </w:r>
            <w:r w:rsidRPr="003B45BD">
              <w:rPr>
                <w:sz w:val="24"/>
                <w:szCs w:val="24"/>
              </w:rPr>
              <w:t xml:space="preserve"> next steps with this activity?</w:t>
            </w:r>
          </w:p>
          <w:p w14:paraId="3AAB6F5E" w14:textId="77777777" w:rsidR="000A647E" w:rsidRDefault="000A647E" w:rsidP="000A647E">
            <w:pPr>
              <w:rPr>
                <w:sz w:val="24"/>
                <w:szCs w:val="24"/>
              </w:rPr>
            </w:pPr>
          </w:p>
          <w:p w14:paraId="5DDC40AA" w14:textId="77777777" w:rsidR="000A647E" w:rsidRDefault="000A647E" w:rsidP="000A6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activity has not started, please explain.</w:t>
            </w:r>
          </w:p>
          <w:p w14:paraId="65A99997" w14:textId="77777777" w:rsidR="000A647E" w:rsidRDefault="000A647E" w:rsidP="000A647E">
            <w:pPr>
              <w:rPr>
                <w:b/>
                <w:bCs/>
                <w:sz w:val="24"/>
                <w:szCs w:val="24"/>
              </w:rPr>
            </w:pPr>
          </w:p>
          <w:p w14:paraId="0446C126" w14:textId="7240C21E" w:rsidR="00F83CF9" w:rsidRDefault="000A647E" w:rsidP="00F83CF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adjustments are needed, describe in the </w:t>
            </w:r>
            <w:r w:rsidRPr="00F2627D">
              <w:rPr>
                <w:b/>
                <w:bCs/>
                <w:sz w:val="24"/>
                <w:szCs w:val="24"/>
              </w:rPr>
              <w:t>Potential Adjustments</w:t>
            </w:r>
            <w:r>
              <w:rPr>
                <w:sz w:val="24"/>
                <w:szCs w:val="24"/>
              </w:rPr>
              <w:t xml:space="preserve"> section above.  </w:t>
            </w:r>
          </w:p>
          <w:p w14:paraId="5C240662" w14:textId="77777777" w:rsidR="00217FA6" w:rsidRDefault="00217FA6" w:rsidP="00F252F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17FA6" w14:paraId="01703A7E" w14:textId="77777777" w:rsidTr="00B703DC">
        <w:trPr>
          <w:trHeight w:val="94"/>
        </w:trPr>
        <w:tc>
          <w:tcPr>
            <w:tcW w:w="3780" w:type="dxa"/>
            <w:shd w:val="clear" w:color="auto" w:fill="DBE5F1" w:themeFill="accent1" w:themeFillTint="33"/>
          </w:tcPr>
          <w:p w14:paraId="6CBBE8D1" w14:textId="52B7FB0D" w:rsidR="00217FA6" w:rsidRDefault="00217FA6" w:rsidP="00F252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1.3</w:t>
            </w:r>
          </w:p>
          <w:p w14:paraId="3BC4C83A" w14:textId="79117076" w:rsidR="00217FA6" w:rsidRPr="009D09AD" w:rsidRDefault="009D09AD" w:rsidP="00F252F3">
            <w:pPr>
              <w:rPr>
                <w:sz w:val="24"/>
                <w:szCs w:val="24"/>
              </w:rPr>
            </w:pPr>
            <w:r w:rsidRPr="009D09AD">
              <w:rPr>
                <w:sz w:val="24"/>
                <w:szCs w:val="24"/>
              </w:rPr>
              <w:t>(Insert here)</w:t>
            </w:r>
          </w:p>
          <w:p w14:paraId="119C66D6" w14:textId="77777777" w:rsidR="00217FA6" w:rsidRDefault="00217FA6" w:rsidP="00F252F3">
            <w:pPr>
              <w:rPr>
                <w:b/>
                <w:bCs/>
                <w:sz w:val="24"/>
                <w:szCs w:val="24"/>
              </w:rPr>
            </w:pPr>
          </w:p>
          <w:p w14:paraId="07180158" w14:textId="77777777" w:rsidR="00217FA6" w:rsidRDefault="00217FA6" w:rsidP="00F252F3">
            <w:pPr>
              <w:rPr>
                <w:b/>
                <w:bCs/>
                <w:sz w:val="24"/>
                <w:szCs w:val="24"/>
              </w:rPr>
            </w:pPr>
          </w:p>
          <w:p w14:paraId="5D03ABB6" w14:textId="6B36AE23" w:rsidR="00217FA6" w:rsidRDefault="00217FA6" w:rsidP="00F252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DBE5F1" w:themeFill="accent1" w:themeFillTint="33"/>
          </w:tcPr>
          <w:p w14:paraId="19789EE3" w14:textId="77777777" w:rsidR="008E741F" w:rsidRPr="003B45BD" w:rsidRDefault="008E741F" w:rsidP="008E741F">
            <w:pPr>
              <w:rPr>
                <w:sz w:val="24"/>
                <w:szCs w:val="24"/>
              </w:rPr>
            </w:pPr>
            <w:r w:rsidRPr="003B45BD">
              <w:rPr>
                <w:sz w:val="24"/>
                <w:szCs w:val="24"/>
              </w:rPr>
              <w:t>Activity Status:</w:t>
            </w:r>
          </w:p>
          <w:p w14:paraId="43743492" w14:textId="77777777" w:rsidR="008E741F" w:rsidRDefault="008E741F" w:rsidP="008E741F">
            <w:pPr>
              <w:rPr>
                <w:sz w:val="24"/>
                <w:szCs w:val="24"/>
                <w:u w:val="single"/>
              </w:rPr>
            </w:pPr>
          </w:p>
          <w:p w14:paraId="5C11912A" w14:textId="77777777" w:rsidR="008E741F" w:rsidRDefault="008E741F" w:rsidP="008E741F">
            <w:pPr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 xml:space="preserve">Not </w:t>
            </w:r>
            <w:proofErr w:type="gramStart"/>
            <w:r w:rsidRPr="002C3867">
              <w:rPr>
                <w:sz w:val="24"/>
                <w:szCs w:val="24"/>
              </w:rPr>
              <w:t>started</w:t>
            </w:r>
            <w:r>
              <w:rPr>
                <w:sz w:val="24"/>
                <w:szCs w:val="24"/>
              </w:rPr>
              <w:t xml:space="preserve">  _</w:t>
            </w:r>
            <w:proofErr w:type="gramEnd"/>
            <w:r>
              <w:rPr>
                <w:sz w:val="24"/>
                <w:szCs w:val="24"/>
              </w:rPr>
              <w:t xml:space="preserve">__ </w:t>
            </w:r>
          </w:p>
          <w:p w14:paraId="28FAE714" w14:textId="77777777" w:rsidR="008E741F" w:rsidRDefault="008E741F" w:rsidP="008E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Progress ___</w:t>
            </w:r>
          </w:p>
          <w:p w14:paraId="3C7FB68B" w14:textId="77777777" w:rsidR="008E741F" w:rsidRDefault="008E741F" w:rsidP="008E74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Completed  _</w:t>
            </w:r>
            <w:proofErr w:type="gramEnd"/>
            <w:r>
              <w:rPr>
                <w:sz w:val="24"/>
                <w:szCs w:val="24"/>
              </w:rPr>
              <w:t xml:space="preserve">__   </w:t>
            </w:r>
          </w:p>
          <w:p w14:paraId="0A8AC8E4" w14:textId="77777777" w:rsidR="008E741F" w:rsidRDefault="008E741F" w:rsidP="008E741F">
            <w:pPr>
              <w:rPr>
                <w:sz w:val="24"/>
                <w:szCs w:val="24"/>
              </w:rPr>
            </w:pPr>
          </w:p>
          <w:p w14:paraId="094996DE" w14:textId="77777777" w:rsidR="008E741F" w:rsidRDefault="008E741F" w:rsidP="008E741F">
            <w:pPr>
              <w:rPr>
                <w:sz w:val="24"/>
                <w:szCs w:val="24"/>
              </w:rPr>
            </w:pPr>
            <w:r w:rsidRPr="003951B1">
              <w:rPr>
                <w:sz w:val="24"/>
                <w:szCs w:val="24"/>
              </w:rPr>
              <w:t>What are your</w:t>
            </w:r>
            <w:r w:rsidRPr="003B45BD">
              <w:rPr>
                <w:sz w:val="24"/>
                <w:szCs w:val="24"/>
              </w:rPr>
              <w:t xml:space="preserve"> next steps with this activity?</w:t>
            </w:r>
          </w:p>
          <w:p w14:paraId="672D736D" w14:textId="77777777" w:rsidR="008E741F" w:rsidRDefault="008E741F" w:rsidP="008E741F">
            <w:pPr>
              <w:rPr>
                <w:sz w:val="24"/>
                <w:szCs w:val="24"/>
              </w:rPr>
            </w:pPr>
          </w:p>
          <w:p w14:paraId="55B1FFF4" w14:textId="77777777" w:rsidR="008E741F" w:rsidRDefault="008E741F" w:rsidP="008E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activity has not started, please explain.</w:t>
            </w:r>
          </w:p>
          <w:p w14:paraId="28B507F0" w14:textId="77777777" w:rsidR="008E741F" w:rsidRDefault="008E741F" w:rsidP="008E741F">
            <w:pPr>
              <w:rPr>
                <w:b/>
                <w:bCs/>
                <w:sz w:val="24"/>
                <w:szCs w:val="24"/>
              </w:rPr>
            </w:pPr>
          </w:p>
          <w:p w14:paraId="43FE42ED" w14:textId="77777777" w:rsidR="008E741F" w:rsidRPr="00F2627D" w:rsidRDefault="008E741F" w:rsidP="008E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If adjustments are needed, describe in the </w:t>
            </w:r>
            <w:r w:rsidRPr="00F2627D">
              <w:rPr>
                <w:b/>
                <w:bCs/>
                <w:sz w:val="24"/>
                <w:szCs w:val="24"/>
              </w:rPr>
              <w:t>Potential Adjustments</w:t>
            </w:r>
            <w:r>
              <w:rPr>
                <w:sz w:val="24"/>
                <w:szCs w:val="24"/>
              </w:rPr>
              <w:t xml:space="preserve"> section above.  </w:t>
            </w:r>
          </w:p>
          <w:p w14:paraId="70DF47DF" w14:textId="77777777" w:rsidR="00217FA6" w:rsidRDefault="00217FA6" w:rsidP="00F252F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758D1AC" w14:textId="77777777" w:rsidR="00496A1E" w:rsidRDefault="00496A1E" w:rsidP="007D10D8">
      <w:pPr>
        <w:ind w:right="950"/>
        <w:rPr>
          <w:sz w:val="24"/>
          <w:szCs w:val="24"/>
        </w:rPr>
      </w:pPr>
    </w:p>
    <w:p w14:paraId="1807908E" w14:textId="30F910F9" w:rsidR="00496A1E" w:rsidRDefault="003B45BD" w:rsidP="007D10D8">
      <w:pPr>
        <w:ind w:right="95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F7224">
        <w:rPr>
          <w:sz w:val="24"/>
          <w:szCs w:val="24"/>
        </w:rPr>
        <w:t>Copy and add additional Activities charts</w:t>
      </w:r>
      <w:r w:rsidR="004812A1">
        <w:rPr>
          <w:sz w:val="24"/>
          <w:szCs w:val="24"/>
        </w:rPr>
        <w:t>,</w:t>
      </w:r>
      <w:r w:rsidR="006F7224">
        <w:rPr>
          <w:sz w:val="24"/>
          <w:szCs w:val="24"/>
        </w:rPr>
        <w:t xml:space="preserve"> as needed.</w:t>
      </w:r>
    </w:p>
    <w:p w14:paraId="14CAA074" w14:textId="77777777" w:rsidR="006F7224" w:rsidRDefault="006F7224" w:rsidP="007D10D8">
      <w:pPr>
        <w:ind w:right="950"/>
        <w:rPr>
          <w:sz w:val="24"/>
          <w:szCs w:val="24"/>
        </w:rPr>
      </w:pPr>
    </w:p>
    <w:p w14:paraId="5216C73F" w14:textId="77777777" w:rsidR="006F7224" w:rsidRDefault="006F7224" w:rsidP="007D10D8">
      <w:pPr>
        <w:ind w:right="950"/>
        <w:rPr>
          <w:sz w:val="24"/>
          <w:szCs w:val="24"/>
        </w:rPr>
      </w:pPr>
    </w:p>
    <w:bookmarkEnd w:id="2"/>
    <w:p w14:paraId="200D6415" w14:textId="7B79C27D" w:rsidR="00787C28" w:rsidRPr="00B332D2" w:rsidRDefault="009D09AD" w:rsidP="00787C28">
      <w:pPr>
        <w:pStyle w:val="BodyText"/>
        <w:ind w:left="360" w:right="185"/>
        <w:jc w:val="center"/>
        <w:rPr>
          <w:b/>
        </w:rPr>
      </w:pPr>
      <w:r w:rsidRPr="00B332D2">
        <w:rPr>
          <w:b/>
        </w:rPr>
        <w:t>HIGH LEVERAGE STRATEGY #</w:t>
      </w:r>
      <w:r>
        <w:rPr>
          <w:b/>
        </w:rPr>
        <w:t>2</w:t>
      </w:r>
      <w:r w:rsidR="008A2E27">
        <w:rPr>
          <w:b/>
        </w:rPr>
        <w:t xml:space="preserve"> (if needed)</w:t>
      </w:r>
    </w:p>
    <w:p w14:paraId="3CC52ED4" w14:textId="77777777" w:rsidR="00787C28" w:rsidRDefault="00787C28" w:rsidP="00787C28">
      <w:pPr>
        <w:pStyle w:val="BodyText"/>
        <w:ind w:left="360" w:right="185"/>
        <w:rPr>
          <w:bCs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890"/>
      </w:tblGrid>
      <w:tr w:rsidR="00787C28" w14:paraId="356A698F" w14:textId="77777777">
        <w:trPr>
          <w:trHeight w:val="382"/>
        </w:trPr>
        <w:tc>
          <w:tcPr>
            <w:tcW w:w="10890" w:type="dxa"/>
            <w:shd w:val="clear" w:color="auto" w:fill="DDD9C3" w:themeFill="background2" w:themeFillShade="E6"/>
          </w:tcPr>
          <w:p w14:paraId="73A25381" w14:textId="7726F7D0" w:rsidR="00787C28" w:rsidRPr="002C0F7E" w:rsidRDefault="00787C28">
            <w:pPr>
              <w:pStyle w:val="BodyText"/>
              <w:ind w:right="185"/>
              <w:rPr>
                <w:bCs/>
                <w:sz w:val="20"/>
                <w:szCs w:val="20"/>
              </w:rPr>
            </w:pPr>
            <w:r w:rsidRPr="008D6AA8">
              <w:rPr>
                <w:b/>
              </w:rPr>
              <w:t>High Leverage Strategy #</w:t>
            </w:r>
            <w:r>
              <w:rPr>
                <w:b/>
              </w:rPr>
              <w:t>2</w:t>
            </w:r>
            <w:r w:rsidRPr="008D6AA8">
              <w:rPr>
                <w:b/>
              </w:rPr>
              <w:t xml:space="preserve"> </w:t>
            </w:r>
            <w:r w:rsidRPr="00E26AC0">
              <w:rPr>
                <w:bCs/>
                <w:i/>
                <w:iCs/>
              </w:rPr>
              <w:t>(As stated on the current version of the CIM Plan)</w:t>
            </w:r>
          </w:p>
        </w:tc>
      </w:tr>
      <w:tr w:rsidR="00E26AC0" w14:paraId="63C7583A" w14:textId="77777777" w:rsidTr="00E26AC0">
        <w:trPr>
          <w:trHeight w:val="1120"/>
        </w:trPr>
        <w:tc>
          <w:tcPr>
            <w:tcW w:w="10890" w:type="dxa"/>
            <w:shd w:val="clear" w:color="auto" w:fill="DBE5F1" w:themeFill="accent1" w:themeFillTint="33"/>
          </w:tcPr>
          <w:p w14:paraId="21D9BCE7" w14:textId="77777777" w:rsidR="00E26AC0" w:rsidRDefault="00E26AC0">
            <w:pPr>
              <w:pStyle w:val="BodyText"/>
              <w:ind w:right="185"/>
              <w:rPr>
                <w:bCs/>
              </w:rPr>
            </w:pPr>
            <w:r w:rsidRPr="00E26AC0">
              <w:rPr>
                <w:bCs/>
              </w:rPr>
              <w:t>(Insert here)</w:t>
            </w:r>
          </w:p>
          <w:p w14:paraId="4E6069CA" w14:textId="357B8DA7" w:rsidR="00E26AC0" w:rsidRPr="00E26AC0" w:rsidRDefault="00E26AC0">
            <w:pPr>
              <w:pStyle w:val="BodyText"/>
              <w:ind w:right="185"/>
              <w:rPr>
                <w:bCs/>
              </w:rPr>
            </w:pPr>
          </w:p>
        </w:tc>
      </w:tr>
    </w:tbl>
    <w:p w14:paraId="4DF0BEDA" w14:textId="77777777" w:rsidR="00787C28" w:rsidRDefault="00787C28" w:rsidP="00787C28">
      <w:pPr>
        <w:pStyle w:val="BodyText"/>
        <w:ind w:left="360" w:right="185"/>
        <w:rPr>
          <w:b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890"/>
      </w:tblGrid>
      <w:tr w:rsidR="00787C28" w14:paraId="6D55C1CB" w14:textId="77777777">
        <w:tc>
          <w:tcPr>
            <w:tcW w:w="10890" w:type="dxa"/>
            <w:shd w:val="clear" w:color="auto" w:fill="DDD9C3" w:themeFill="background2" w:themeFillShade="E6"/>
          </w:tcPr>
          <w:p w14:paraId="27D68FC2" w14:textId="2CFDDB74" w:rsidR="00787C28" w:rsidRDefault="00787C28">
            <w:pPr>
              <w:pStyle w:val="BodyText"/>
              <w:ind w:right="185"/>
              <w:rPr>
                <w:b/>
              </w:rPr>
            </w:pPr>
            <w:r w:rsidRPr="00B332D2">
              <w:rPr>
                <w:b/>
              </w:rPr>
              <w:t>Expected Measurable Outcome(s)</w:t>
            </w:r>
            <w:r w:rsidRPr="00B332D2">
              <w:t xml:space="preserve"> </w:t>
            </w:r>
            <w:r w:rsidRPr="00E26AC0">
              <w:rPr>
                <w:i/>
                <w:iCs/>
              </w:rPr>
              <w:t>(</w:t>
            </w:r>
            <w:r w:rsidRPr="00E26AC0">
              <w:rPr>
                <w:bCs/>
                <w:i/>
                <w:iCs/>
              </w:rPr>
              <w:t>As stated on the current version of the CIM Plan</w:t>
            </w:r>
            <w:r w:rsidRPr="00E26AC0">
              <w:rPr>
                <w:i/>
                <w:iCs/>
              </w:rPr>
              <w:t>)</w:t>
            </w:r>
          </w:p>
        </w:tc>
      </w:tr>
      <w:tr w:rsidR="00787C28" w14:paraId="41CCEA4D" w14:textId="77777777">
        <w:tc>
          <w:tcPr>
            <w:tcW w:w="10890" w:type="dxa"/>
            <w:shd w:val="clear" w:color="auto" w:fill="DBE5F1" w:themeFill="accent1" w:themeFillTint="33"/>
          </w:tcPr>
          <w:p w14:paraId="0DF86B0E" w14:textId="362B3E67" w:rsidR="00787C28" w:rsidRPr="00E26AC0" w:rsidRDefault="00E26AC0">
            <w:pPr>
              <w:pStyle w:val="BodyText"/>
              <w:ind w:right="185"/>
              <w:rPr>
                <w:bCs/>
              </w:rPr>
            </w:pPr>
            <w:r w:rsidRPr="00E26AC0">
              <w:rPr>
                <w:bCs/>
              </w:rPr>
              <w:t>(Insert here)</w:t>
            </w:r>
          </w:p>
          <w:p w14:paraId="0E2FB78E" w14:textId="77777777" w:rsidR="00787C28" w:rsidRDefault="00787C28">
            <w:pPr>
              <w:pStyle w:val="BodyText"/>
              <w:ind w:right="185"/>
              <w:rPr>
                <w:b/>
              </w:rPr>
            </w:pPr>
          </w:p>
          <w:p w14:paraId="57A1704B" w14:textId="77777777" w:rsidR="00787C28" w:rsidRDefault="00787C28">
            <w:pPr>
              <w:pStyle w:val="BodyText"/>
              <w:ind w:right="185"/>
              <w:rPr>
                <w:b/>
              </w:rPr>
            </w:pPr>
          </w:p>
          <w:p w14:paraId="675DBF71" w14:textId="77777777" w:rsidR="00787C28" w:rsidRDefault="00787C28">
            <w:pPr>
              <w:pStyle w:val="BodyText"/>
              <w:ind w:right="185"/>
              <w:rPr>
                <w:b/>
              </w:rPr>
            </w:pPr>
          </w:p>
          <w:p w14:paraId="128635DC" w14:textId="77777777" w:rsidR="00787C28" w:rsidRDefault="00787C28">
            <w:pPr>
              <w:pStyle w:val="BodyText"/>
              <w:ind w:right="185"/>
              <w:rPr>
                <w:b/>
              </w:rPr>
            </w:pPr>
          </w:p>
        </w:tc>
      </w:tr>
    </w:tbl>
    <w:p w14:paraId="6D455A58" w14:textId="77777777" w:rsidR="00787C28" w:rsidRDefault="00787C28" w:rsidP="00787C28">
      <w:pPr>
        <w:pStyle w:val="BodyText"/>
        <w:ind w:left="360" w:right="185"/>
        <w:rPr>
          <w:b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890"/>
      </w:tblGrid>
      <w:tr w:rsidR="00787C28" w14:paraId="7B96C3FD" w14:textId="77777777">
        <w:tc>
          <w:tcPr>
            <w:tcW w:w="10890" w:type="dxa"/>
            <w:shd w:val="clear" w:color="auto" w:fill="DDD9C3" w:themeFill="background2" w:themeFillShade="E6"/>
          </w:tcPr>
          <w:p w14:paraId="18A7E206" w14:textId="16238EFF" w:rsidR="00787C28" w:rsidRDefault="00EF39BC"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Initial </w:t>
            </w:r>
            <w:r w:rsidR="00787C28" w:rsidRPr="00EB74E4">
              <w:rPr>
                <w:b/>
                <w:bCs/>
                <w:sz w:val="24"/>
                <w:szCs w:val="24"/>
              </w:rPr>
              <w:t>Baseline Data</w:t>
            </w:r>
            <w:r w:rsidR="00E26AC0">
              <w:rPr>
                <w:b/>
                <w:bCs/>
                <w:sz w:val="24"/>
                <w:szCs w:val="24"/>
              </w:rPr>
              <w:t xml:space="preserve"> </w:t>
            </w:r>
            <w:r w:rsidR="00E26AC0" w:rsidRPr="00E26AC0">
              <w:rPr>
                <w:i/>
                <w:iCs/>
                <w:sz w:val="24"/>
                <w:szCs w:val="24"/>
              </w:rPr>
              <w:t>(for each Expected Measurable Outcome)</w:t>
            </w:r>
          </w:p>
        </w:tc>
      </w:tr>
      <w:tr w:rsidR="00787C28" w14:paraId="3576B553" w14:textId="77777777">
        <w:tc>
          <w:tcPr>
            <w:tcW w:w="10890" w:type="dxa"/>
            <w:shd w:val="clear" w:color="auto" w:fill="DBE5F1" w:themeFill="accent1" w:themeFillTint="33"/>
          </w:tcPr>
          <w:p w14:paraId="61E9A982" w14:textId="01377ED7" w:rsidR="00787C28" w:rsidRDefault="00787C28">
            <w:pPr>
              <w:pStyle w:val="BodyText"/>
              <w:ind w:right="185"/>
              <w:rPr>
                <w:b/>
              </w:rPr>
            </w:pPr>
            <w:r>
              <w:t>(</w:t>
            </w:r>
            <w:r w:rsidR="00E26AC0">
              <w:t>Insert here)</w:t>
            </w:r>
          </w:p>
          <w:p w14:paraId="5C18CFF1" w14:textId="77777777" w:rsidR="00787C28" w:rsidRDefault="00787C28">
            <w:pPr>
              <w:pStyle w:val="BodyText"/>
              <w:ind w:right="185"/>
              <w:rPr>
                <w:b/>
              </w:rPr>
            </w:pPr>
          </w:p>
          <w:p w14:paraId="3EEE4A16" w14:textId="77777777" w:rsidR="00787C28" w:rsidRDefault="00787C28">
            <w:pPr>
              <w:pStyle w:val="BodyText"/>
              <w:ind w:right="185"/>
              <w:rPr>
                <w:b/>
              </w:rPr>
            </w:pPr>
          </w:p>
          <w:p w14:paraId="569CF94B" w14:textId="77777777" w:rsidR="00787C28" w:rsidRDefault="00787C28">
            <w:pPr>
              <w:pStyle w:val="BodyText"/>
              <w:ind w:right="185"/>
              <w:rPr>
                <w:b/>
              </w:rPr>
            </w:pPr>
          </w:p>
          <w:p w14:paraId="5F14A123" w14:textId="77777777" w:rsidR="00787C28" w:rsidRDefault="00787C28">
            <w:pPr>
              <w:pStyle w:val="BodyText"/>
              <w:ind w:right="185"/>
              <w:rPr>
                <w:b/>
              </w:rPr>
            </w:pPr>
          </w:p>
        </w:tc>
      </w:tr>
    </w:tbl>
    <w:p w14:paraId="2617036D" w14:textId="77777777" w:rsidR="00787C28" w:rsidRDefault="00787C28" w:rsidP="00787C28">
      <w:pPr>
        <w:pStyle w:val="BodyText"/>
        <w:ind w:left="360" w:right="185"/>
        <w:rPr>
          <w:b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890"/>
      </w:tblGrid>
      <w:tr w:rsidR="00787C28" w14:paraId="3F753E15" w14:textId="77777777">
        <w:tc>
          <w:tcPr>
            <w:tcW w:w="10890" w:type="dxa"/>
            <w:shd w:val="clear" w:color="auto" w:fill="DDD9C3" w:themeFill="background2" w:themeFillShade="E6"/>
          </w:tcPr>
          <w:p w14:paraId="5BEB3101" w14:textId="4909C07E" w:rsidR="00787C28" w:rsidRPr="00DD6090" w:rsidRDefault="00787C28">
            <w:pPr>
              <w:pStyle w:val="BodyText"/>
              <w:ind w:right="185"/>
              <w:rPr>
                <w:b/>
              </w:rPr>
            </w:pPr>
            <w:r>
              <w:rPr>
                <w:b/>
              </w:rPr>
              <w:t>New</w:t>
            </w:r>
            <w:r w:rsidRPr="00DD6090">
              <w:rPr>
                <w:b/>
              </w:rPr>
              <w:t xml:space="preserve"> Data</w:t>
            </w:r>
          </w:p>
          <w:p w14:paraId="68C3ED58" w14:textId="77777777" w:rsidR="00787C28" w:rsidRPr="00DD6090" w:rsidRDefault="00787C28">
            <w:pPr>
              <w:pStyle w:val="BodyText"/>
              <w:ind w:right="185"/>
              <w:rPr>
                <w:b/>
                <w:strike/>
              </w:rPr>
            </w:pPr>
          </w:p>
        </w:tc>
      </w:tr>
      <w:tr w:rsidR="00787C28" w14:paraId="64A6F8DF" w14:textId="77777777">
        <w:tc>
          <w:tcPr>
            <w:tcW w:w="10890" w:type="dxa"/>
            <w:shd w:val="clear" w:color="auto" w:fill="DBE5F1" w:themeFill="accent1" w:themeFillTint="33"/>
          </w:tcPr>
          <w:p w14:paraId="0FDB81CD" w14:textId="724C5B78" w:rsidR="00787C28" w:rsidRDefault="00787C28">
            <w:pPr>
              <w:pStyle w:val="BodyText"/>
              <w:spacing w:before="10"/>
            </w:pPr>
            <w:r>
              <w:t>(</w:t>
            </w:r>
            <w:r w:rsidR="00E26AC0">
              <w:t>Insert</w:t>
            </w:r>
            <w:r w:rsidRPr="00EB74E4">
              <w:t xml:space="preserve"> </w:t>
            </w:r>
            <w:r>
              <w:t xml:space="preserve">new </w:t>
            </w:r>
            <w:r w:rsidRPr="00EB74E4">
              <w:t>data collected regarding the Expected Measurable Outcomes</w:t>
            </w:r>
            <w:r>
              <w:t>, including</w:t>
            </w:r>
            <w:r w:rsidR="00941D31">
              <w:t xml:space="preserve"> data</w:t>
            </w:r>
            <w:r>
              <w:t xml:space="preserve"> collected since the development of the CIM Plan or the most recent prior </w:t>
            </w:r>
            <w:r w:rsidR="00434C97">
              <w:t>p</w:t>
            </w:r>
            <w:r>
              <w:t xml:space="preserve">rogress </w:t>
            </w:r>
            <w:r w:rsidR="00434C97">
              <w:t>r</w:t>
            </w:r>
            <w:r>
              <w:t>eport</w:t>
            </w:r>
            <w:r w:rsidRPr="00EB74E4">
              <w:t>.</w:t>
            </w:r>
            <w:r>
              <w:t>)</w:t>
            </w:r>
          </w:p>
          <w:p w14:paraId="730F449A" w14:textId="77777777" w:rsidR="00787C28" w:rsidRDefault="00787C28">
            <w:pPr>
              <w:pStyle w:val="BodyText"/>
              <w:spacing w:before="10"/>
            </w:pPr>
          </w:p>
          <w:p w14:paraId="2BC7AB74" w14:textId="77777777" w:rsidR="00787C28" w:rsidRDefault="00787C28">
            <w:pPr>
              <w:pStyle w:val="BodyText"/>
              <w:spacing w:before="10"/>
            </w:pPr>
          </w:p>
          <w:p w14:paraId="26093D03" w14:textId="77777777" w:rsidR="00787C28" w:rsidRDefault="00787C28">
            <w:pPr>
              <w:pStyle w:val="BodyText"/>
              <w:spacing w:before="10"/>
            </w:pPr>
          </w:p>
          <w:p w14:paraId="4B765496" w14:textId="77777777" w:rsidR="00787C28" w:rsidRDefault="00787C28">
            <w:pPr>
              <w:pStyle w:val="BodyText"/>
              <w:spacing w:before="10"/>
            </w:pPr>
          </w:p>
          <w:p w14:paraId="1597D6B0" w14:textId="77777777" w:rsidR="00787C28" w:rsidRDefault="00787C28">
            <w:pPr>
              <w:pStyle w:val="BodyText"/>
              <w:spacing w:before="10"/>
            </w:pPr>
          </w:p>
          <w:p w14:paraId="7D13C964" w14:textId="77777777" w:rsidR="00787C28" w:rsidRDefault="00787C28">
            <w:pPr>
              <w:pStyle w:val="BodyText"/>
              <w:spacing w:before="10"/>
            </w:pPr>
          </w:p>
          <w:p w14:paraId="7B220F04" w14:textId="77777777" w:rsidR="00787C28" w:rsidRPr="00DD6090" w:rsidRDefault="00787C28">
            <w:pPr>
              <w:rPr>
                <w:b/>
                <w:strike/>
              </w:rPr>
            </w:pPr>
          </w:p>
        </w:tc>
      </w:tr>
    </w:tbl>
    <w:p w14:paraId="74A67CEB" w14:textId="77777777" w:rsidR="00787C28" w:rsidRDefault="00787C28" w:rsidP="00787C28">
      <w:pPr>
        <w:pStyle w:val="BodyText"/>
        <w:ind w:left="360" w:right="185"/>
        <w:rPr>
          <w:b/>
        </w:rPr>
      </w:pPr>
    </w:p>
    <w:p w14:paraId="32133184" w14:textId="77777777" w:rsidR="00787C28" w:rsidRDefault="00787C28" w:rsidP="00787C28">
      <w:pPr>
        <w:pStyle w:val="BodyText"/>
        <w:ind w:left="360" w:right="185"/>
        <w:rPr>
          <w:b/>
        </w:rPr>
      </w:pPr>
      <w:bookmarkStart w:id="3" w:name="_Hlk189048965"/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787C28" w14:paraId="3536B863" w14:textId="77777777">
        <w:tc>
          <w:tcPr>
            <w:tcW w:w="5445" w:type="dxa"/>
            <w:shd w:val="clear" w:color="auto" w:fill="DDD9C3" w:themeFill="background2" w:themeFillShade="E6"/>
          </w:tcPr>
          <w:p w14:paraId="255F6F65" w14:textId="162A7912" w:rsidR="00787C28" w:rsidRDefault="00787C28">
            <w:pPr>
              <w:pStyle w:val="BodyText"/>
              <w:ind w:right="185"/>
              <w:rPr>
                <w:b/>
              </w:rPr>
            </w:pPr>
            <w:r>
              <w:rPr>
                <w:b/>
              </w:rPr>
              <w:t>Data Comparison</w:t>
            </w:r>
          </w:p>
        </w:tc>
        <w:tc>
          <w:tcPr>
            <w:tcW w:w="5445" w:type="dxa"/>
            <w:shd w:val="clear" w:color="auto" w:fill="DDD9C3" w:themeFill="background2" w:themeFillShade="E6"/>
          </w:tcPr>
          <w:p w14:paraId="59413262" w14:textId="76735791" w:rsidR="00787C28" w:rsidRDefault="00787C28">
            <w:pPr>
              <w:pStyle w:val="BodyText"/>
              <w:ind w:right="185"/>
              <w:rPr>
                <w:b/>
              </w:rPr>
            </w:pPr>
            <w:r>
              <w:rPr>
                <w:b/>
              </w:rPr>
              <w:t>Potential Adjustments</w:t>
            </w:r>
          </w:p>
        </w:tc>
      </w:tr>
      <w:tr w:rsidR="00787C28" w14:paraId="09BC1998" w14:textId="77777777" w:rsidTr="00EF39BC">
        <w:trPr>
          <w:trHeight w:val="70"/>
        </w:trPr>
        <w:tc>
          <w:tcPr>
            <w:tcW w:w="5445" w:type="dxa"/>
            <w:shd w:val="clear" w:color="auto" w:fill="DBE5F1" w:themeFill="accent1" w:themeFillTint="33"/>
          </w:tcPr>
          <w:p w14:paraId="0F4C7F31" w14:textId="77777777" w:rsidR="00787C28" w:rsidRDefault="00787C28">
            <w:pPr>
              <w:pStyle w:val="BodyText"/>
              <w:spacing w:before="10"/>
            </w:pPr>
            <w:r>
              <w:t>(</w:t>
            </w:r>
            <w:r w:rsidRPr="00EB74E4">
              <w:t xml:space="preserve">Compare </w:t>
            </w:r>
            <w:r>
              <w:t xml:space="preserve">the baseline data to the new data. </w:t>
            </w:r>
            <w:r w:rsidRPr="00EB74E4">
              <w:t>Does this new data show progress toward Expected Measurable Outcomes? Explain.</w:t>
            </w:r>
            <w:r>
              <w:t>)</w:t>
            </w:r>
          </w:p>
          <w:p w14:paraId="04B82A62" w14:textId="77777777" w:rsidR="00787C28" w:rsidRDefault="00787C28">
            <w:pPr>
              <w:pStyle w:val="BodyText"/>
              <w:spacing w:before="10"/>
            </w:pPr>
          </w:p>
          <w:p w14:paraId="4457599A" w14:textId="77777777" w:rsidR="00787C28" w:rsidRDefault="00787C28">
            <w:pPr>
              <w:pStyle w:val="BodyText"/>
              <w:ind w:right="185"/>
              <w:rPr>
                <w:b/>
              </w:rPr>
            </w:pPr>
          </w:p>
        </w:tc>
        <w:tc>
          <w:tcPr>
            <w:tcW w:w="5445" w:type="dxa"/>
            <w:shd w:val="clear" w:color="auto" w:fill="DBE5F1" w:themeFill="accent1" w:themeFillTint="33"/>
          </w:tcPr>
          <w:p w14:paraId="56A4C23A" w14:textId="7C41A150" w:rsidR="00787C28" w:rsidRDefault="00787C28" w:rsidP="00A665EF">
            <w:pPr>
              <w:rPr>
                <w:b/>
              </w:rPr>
            </w:pPr>
            <w:r w:rsidRPr="005F5CE1">
              <w:rPr>
                <w:rStyle w:val="cf01"/>
                <w:rFonts w:ascii="Arial" w:hAnsi="Arial" w:cs="Arial"/>
                <w:sz w:val="24"/>
                <w:szCs w:val="24"/>
              </w:rPr>
              <w:t>(Based on your data, are any adjustments needed to your High Leverage Strategy, Expected Measurable Outcomes, or supporting activities? If yes, please explain.)</w:t>
            </w:r>
          </w:p>
        </w:tc>
      </w:tr>
    </w:tbl>
    <w:bookmarkEnd w:id="3"/>
    <w:p w14:paraId="6D2F87E5" w14:textId="37BD6782" w:rsidR="008A2E27" w:rsidRDefault="008A2E27" w:rsidP="00EF39BC">
      <w:pPr>
        <w:pStyle w:val="BodyText"/>
        <w:ind w:right="185"/>
        <w:jc w:val="center"/>
        <w:rPr>
          <w:b/>
        </w:rPr>
      </w:pPr>
      <w:r>
        <w:rPr>
          <w:b/>
        </w:rPr>
        <w:lastRenderedPageBreak/>
        <w:t xml:space="preserve">Supporting Activities for </w:t>
      </w:r>
      <w:r w:rsidR="00787C28" w:rsidRPr="00097939">
        <w:rPr>
          <w:b/>
        </w:rPr>
        <w:t>High Leverage Strategy #</w:t>
      </w:r>
      <w:r w:rsidR="00787C28">
        <w:rPr>
          <w:b/>
        </w:rPr>
        <w:t>2</w:t>
      </w:r>
    </w:p>
    <w:p w14:paraId="7100D41D" w14:textId="1A814B39" w:rsidR="00787C28" w:rsidRDefault="00787C28" w:rsidP="008A2E27">
      <w:pPr>
        <w:pStyle w:val="BodyText"/>
        <w:ind w:left="360" w:right="185"/>
        <w:jc w:val="center"/>
      </w:pPr>
      <w:r>
        <w:t xml:space="preserve">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780"/>
        <w:gridCol w:w="7110"/>
      </w:tblGrid>
      <w:tr w:rsidR="00787C28" w14:paraId="64E38ED3" w14:textId="77777777">
        <w:trPr>
          <w:trHeight w:val="95"/>
        </w:trPr>
        <w:tc>
          <w:tcPr>
            <w:tcW w:w="3780" w:type="dxa"/>
            <w:shd w:val="clear" w:color="auto" w:fill="DDD9C3" w:themeFill="background2" w:themeFillShade="E6"/>
          </w:tcPr>
          <w:p w14:paraId="47D641C3" w14:textId="77777777" w:rsidR="00787C28" w:rsidRDefault="00787C28"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Activities</w:t>
            </w:r>
            <w:r w:rsidRPr="00EB74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(as listed in the CIM Plan)</w:t>
            </w:r>
          </w:p>
        </w:tc>
        <w:tc>
          <w:tcPr>
            <w:tcW w:w="7110" w:type="dxa"/>
            <w:shd w:val="clear" w:color="auto" w:fill="DDD9C3" w:themeFill="background2" w:themeFillShade="E6"/>
          </w:tcPr>
          <w:p w14:paraId="01A5BEF8" w14:textId="77777777" w:rsidR="00787C28" w:rsidRPr="00A75C99" w:rsidRDefault="00787C28">
            <w:pPr>
              <w:jc w:val="center"/>
              <w:rPr>
                <w:b/>
                <w:sz w:val="24"/>
                <w:szCs w:val="24"/>
              </w:rPr>
            </w:pPr>
            <w:r w:rsidRPr="00A75C99">
              <w:rPr>
                <w:b/>
                <w:sz w:val="24"/>
                <w:szCs w:val="24"/>
              </w:rPr>
              <w:t>Implementation Progress</w:t>
            </w:r>
          </w:p>
          <w:p w14:paraId="4E9BDD80" w14:textId="77777777" w:rsidR="00787C28" w:rsidRDefault="00787C28">
            <w:pPr>
              <w:rPr>
                <w:b/>
              </w:rPr>
            </w:pPr>
          </w:p>
          <w:p w14:paraId="4C8D5430" w14:textId="77777777" w:rsidR="00787C28" w:rsidRPr="00A75C99" w:rsidRDefault="00787C28">
            <w:pPr>
              <w:pStyle w:val="ListParagraph"/>
              <w:ind w:left="720"/>
              <w:rPr>
                <w:b/>
              </w:rPr>
            </w:pPr>
          </w:p>
        </w:tc>
      </w:tr>
      <w:tr w:rsidR="00787C28" w14:paraId="498CC32B" w14:textId="77777777">
        <w:trPr>
          <w:trHeight w:val="94"/>
        </w:trPr>
        <w:tc>
          <w:tcPr>
            <w:tcW w:w="3780" w:type="dxa"/>
            <w:shd w:val="clear" w:color="auto" w:fill="DBE5F1" w:themeFill="accent1" w:themeFillTint="33"/>
          </w:tcPr>
          <w:p w14:paraId="08EB293F" w14:textId="41F34013" w:rsidR="00787C28" w:rsidRDefault="00787C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2.1</w:t>
            </w:r>
          </w:p>
          <w:p w14:paraId="621EB959" w14:textId="7DDC3EB5" w:rsidR="00E26AC0" w:rsidRPr="00E26AC0" w:rsidRDefault="00E26AC0">
            <w:pPr>
              <w:rPr>
                <w:sz w:val="24"/>
                <w:szCs w:val="24"/>
              </w:rPr>
            </w:pPr>
            <w:r w:rsidRPr="00E26AC0">
              <w:rPr>
                <w:sz w:val="24"/>
                <w:szCs w:val="24"/>
              </w:rPr>
              <w:t>(Insert here)</w:t>
            </w:r>
          </w:p>
          <w:p w14:paraId="4099FB47" w14:textId="77777777" w:rsidR="00787C28" w:rsidRDefault="00787C28">
            <w:pPr>
              <w:rPr>
                <w:b/>
                <w:bCs/>
                <w:sz w:val="24"/>
                <w:szCs w:val="24"/>
              </w:rPr>
            </w:pPr>
          </w:p>
          <w:p w14:paraId="6E499EC5" w14:textId="77777777" w:rsidR="00787C28" w:rsidRDefault="00787C28">
            <w:pPr>
              <w:rPr>
                <w:b/>
                <w:bCs/>
                <w:sz w:val="24"/>
                <w:szCs w:val="24"/>
              </w:rPr>
            </w:pPr>
          </w:p>
          <w:p w14:paraId="195CCC74" w14:textId="77777777" w:rsidR="00787C28" w:rsidRDefault="00787C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DBE5F1" w:themeFill="accent1" w:themeFillTint="33"/>
          </w:tcPr>
          <w:p w14:paraId="3EF28BCF" w14:textId="77777777" w:rsidR="008E741F" w:rsidRPr="003B45BD" w:rsidRDefault="008E741F" w:rsidP="008E741F">
            <w:pPr>
              <w:rPr>
                <w:sz w:val="24"/>
                <w:szCs w:val="24"/>
              </w:rPr>
            </w:pPr>
            <w:r w:rsidRPr="003B45BD">
              <w:rPr>
                <w:sz w:val="24"/>
                <w:szCs w:val="24"/>
              </w:rPr>
              <w:t>Activity Status:</w:t>
            </w:r>
          </w:p>
          <w:p w14:paraId="79EA6CCC" w14:textId="77777777" w:rsidR="008E741F" w:rsidRDefault="008E741F" w:rsidP="008E741F">
            <w:pPr>
              <w:rPr>
                <w:sz w:val="24"/>
                <w:szCs w:val="24"/>
                <w:u w:val="single"/>
              </w:rPr>
            </w:pPr>
          </w:p>
          <w:p w14:paraId="315CC94B" w14:textId="77777777" w:rsidR="008E741F" w:rsidRDefault="008E741F" w:rsidP="008E741F">
            <w:pPr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 xml:space="preserve">Not </w:t>
            </w:r>
            <w:proofErr w:type="gramStart"/>
            <w:r w:rsidRPr="002C3867">
              <w:rPr>
                <w:sz w:val="24"/>
                <w:szCs w:val="24"/>
              </w:rPr>
              <w:t>started</w:t>
            </w:r>
            <w:r>
              <w:rPr>
                <w:sz w:val="24"/>
                <w:szCs w:val="24"/>
              </w:rPr>
              <w:t xml:space="preserve">  _</w:t>
            </w:r>
            <w:proofErr w:type="gramEnd"/>
            <w:r>
              <w:rPr>
                <w:sz w:val="24"/>
                <w:szCs w:val="24"/>
              </w:rPr>
              <w:t xml:space="preserve">__ </w:t>
            </w:r>
          </w:p>
          <w:p w14:paraId="4FA30D66" w14:textId="77777777" w:rsidR="008E741F" w:rsidRDefault="008E741F" w:rsidP="008E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Progress ___</w:t>
            </w:r>
          </w:p>
          <w:p w14:paraId="3D45E303" w14:textId="77777777" w:rsidR="008E741F" w:rsidRDefault="008E741F" w:rsidP="008E74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Completed  _</w:t>
            </w:r>
            <w:proofErr w:type="gramEnd"/>
            <w:r>
              <w:rPr>
                <w:sz w:val="24"/>
                <w:szCs w:val="24"/>
              </w:rPr>
              <w:t xml:space="preserve">__   </w:t>
            </w:r>
          </w:p>
          <w:p w14:paraId="3D22C594" w14:textId="77777777" w:rsidR="008E741F" w:rsidRDefault="008E741F" w:rsidP="008E741F">
            <w:pPr>
              <w:rPr>
                <w:sz w:val="24"/>
                <w:szCs w:val="24"/>
              </w:rPr>
            </w:pPr>
          </w:p>
          <w:p w14:paraId="7A029049" w14:textId="77777777" w:rsidR="008E741F" w:rsidRDefault="008E741F" w:rsidP="008E741F">
            <w:pPr>
              <w:rPr>
                <w:sz w:val="24"/>
                <w:szCs w:val="24"/>
              </w:rPr>
            </w:pPr>
            <w:r w:rsidRPr="003951B1">
              <w:rPr>
                <w:sz w:val="24"/>
                <w:szCs w:val="24"/>
              </w:rPr>
              <w:t>What are your</w:t>
            </w:r>
            <w:r w:rsidRPr="003B45BD">
              <w:rPr>
                <w:sz w:val="24"/>
                <w:szCs w:val="24"/>
              </w:rPr>
              <w:t xml:space="preserve"> next steps with this activity?</w:t>
            </w:r>
          </w:p>
          <w:p w14:paraId="4F663256" w14:textId="77777777" w:rsidR="008E741F" w:rsidRDefault="008E741F" w:rsidP="008E741F">
            <w:pPr>
              <w:rPr>
                <w:sz w:val="24"/>
                <w:szCs w:val="24"/>
              </w:rPr>
            </w:pPr>
          </w:p>
          <w:p w14:paraId="1EA5E3C9" w14:textId="77777777" w:rsidR="008E741F" w:rsidRDefault="008E741F" w:rsidP="008E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activity has not started, please explain.</w:t>
            </w:r>
          </w:p>
          <w:p w14:paraId="5D2067FD" w14:textId="77777777" w:rsidR="008E741F" w:rsidRDefault="008E741F" w:rsidP="008E741F">
            <w:pPr>
              <w:rPr>
                <w:b/>
                <w:bCs/>
                <w:sz w:val="24"/>
                <w:szCs w:val="24"/>
              </w:rPr>
            </w:pPr>
          </w:p>
          <w:p w14:paraId="3F424A2C" w14:textId="77777777" w:rsidR="008E741F" w:rsidRPr="00F2627D" w:rsidRDefault="008E741F" w:rsidP="008E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adjustments are needed, describe in the </w:t>
            </w:r>
            <w:r w:rsidRPr="00F2627D">
              <w:rPr>
                <w:b/>
                <w:bCs/>
                <w:sz w:val="24"/>
                <w:szCs w:val="24"/>
              </w:rPr>
              <w:t>Potential Adjustments</w:t>
            </w:r>
            <w:r>
              <w:rPr>
                <w:sz w:val="24"/>
                <w:szCs w:val="24"/>
              </w:rPr>
              <w:t xml:space="preserve"> section above.  </w:t>
            </w:r>
          </w:p>
          <w:p w14:paraId="615D0B70" w14:textId="77777777" w:rsidR="00787C28" w:rsidRDefault="00787C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7C28" w14:paraId="147C4247" w14:textId="77777777">
        <w:trPr>
          <w:trHeight w:val="94"/>
        </w:trPr>
        <w:tc>
          <w:tcPr>
            <w:tcW w:w="3780" w:type="dxa"/>
            <w:shd w:val="clear" w:color="auto" w:fill="DBE5F1" w:themeFill="accent1" w:themeFillTint="33"/>
          </w:tcPr>
          <w:p w14:paraId="38282FA6" w14:textId="055EA9DB" w:rsidR="00787C28" w:rsidRDefault="00787C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2.2</w:t>
            </w:r>
          </w:p>
          <w:p w14:paraId="6EC61D6B" w14:textId="67FF2355" w:rsidR="00E26AC0" w:rsidRPr="00E26AC0" w:rsidRDefault="00E26AC0">
            <w:pPr>
              <w:rPr>
                <w:sz w:val="24"/>
                <w:szCs w:val="24"/>
              </w:rPr>
            </w:pPr>
            <w:r w:rsidRPr="00E26AC0">
              <w:rPr>
                <w:sz w:val="24"/>
                <w:szCs w:val="24"/>
              </w:rPr>
              <w:t>(Insert here)</w:t>
            </w:r>
          </w:p>
          <w:p w14:paraId="78B8C3C6" w14:textId="77777777" w:rsidR="00787C28" w:rsidRDefault="00787C28">
            <w:pPr>
              <w:rPr>
                <w:b/>
                <w:bCs/>
                <w:sz w:val="24"/>
                <w:szCs w:val="24"/>
              </w:rPr>
            </w:pPr>
          </w:p>
          <w:p w14:paraId="633B8647" w14:textId="77777777" w:rsidR="00787C28" w:rsidRDefault="00787C28">
            <w:pPr>
              <w:rPr>
                <w:b/>
                <w:bCs/>
                <w:sz w:val="24"/>
                <w:szCs w:val="24"/>
              </w:rPr>
            </w:pPr>
          </w:p>
          <w:p w14:paraId="7D9B3BAA" w14:textId="77777777" w:rsidR="00787C28" w:rsidRDefault="00787C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DBE5F1" w:themeFill="accent1" w:themeFillTint="33"/>
          </w:tcPr>
          <w:p w14:paraId="0658CFA4" w14:textId="77777777" w:rsidR="008E741F" w:rsidRPr="003B45BD" w:rsidRDefault="008E741F" w:rsidP="008E741F">
            <w:pPr>
              <w:rPr>
                <w:sz w:val="24"/>
                <w:szCs w:val="24"/>
              </w:rPr>
            </w:pPr>
            <w:r w:rsidRPr="003B45BD">
              <w:rPr>
                <w:sz w:val="24"/>
                <w:szCs w:val="24"/>
              </w:rPr>
              <w:t>Activity Status:</w:t>
            </w:r>
          </w:p>
          <w:p w14:paraId="18228260" w14:textId="77777777" w:rsidR="008E741F" w:rsidRDefault="008E741F" w:rsidP="008E741F">
            <w:pPr>
              <w:rPr>
                <w:sz w:val="24"/>
                <w:szCs w:val="24"/>
                <w:u w:val="single"/>
              </w:rPr>
            </w:pPr>
          </w:p>
          <w:p w14:paraId="7EF04E66" w14:textId="77777777" w:rsidR="008E741F" w:rsidRDefault="008E741F" w:rsidP="008E741F">
            <w:pPr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 xml:space="preserve">Not </w:t>
            </w:r>
            <w:proofErr w:type="gramStart"/>
            <w:r w:rsidRPr="002C3867">
              <w:rPr>
                <w:sz w:val="24"/>
                <w:szCs w:val="24"/>
              </w:rPr>
              <w:t>started</w:t>
            </w:r>
            <w:r>
              <w:rPr>
                <w:sz w:val="24"/>
                <w:szCs w:val="24"/>
              </w:rPr>
              <w:t xml:space="preserve">  _</w:t>
            </w:r>
            <w:proofErr w:type="gramEnd"/>
            <w:r>
              <w:rPr>
                <w:sz w:val="24"/>
                <w:szCs w:val="24"/>
              </w:rPr>
              <w:t xml:space="preserve">__ </w:t>
            </w:r>
          </w:p>
          <w:p w14:paraId="63FCA1BA" w14:textId="77777777" w:rsidR="008E741F" w:rsidRDefault="008E741F" w:rsidP="008E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Progress ___</w:t>
            </w:r>
          </w:p>
          <w:p w14:paraId="6DD55461" w14:textId="77777777" w:rsidR="008E741F" w:rsidRDefault="008E741F" w:rsidP="008E74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Completed  _</w:t>
            </w:r>
            <w:proofErr w:type="gramEnd"/>
            <w:r>
              <w:rPr>
                <w:sz w:val="24"/>
                <w:szCs w:val="24"/>
              </w:rPr>
              <w:t xml:space="preserve">__   </w:t>
            </w:r>
          </w:p>
          <w:p w14:paraId="2C12F816" w14:textId="77777777" w:rsidR="008E741F" w:rsidRDefault="008E741F" w:rsidP="008E741F">
            <w:pPr>
              <w:rPr>
                <w:sz w:val="24"/>
                <w:szCs w:val="24"/>
              </w:rPr>
            </w:pPr>
          </w:p>
          <w:p w14:paraId="6EC43EBA" w14:textId="77777777" w:rsidR="008E741F" w:rsidRDefault="008E741F" w:rsidP="008E741F">
            <w:pPr>
              <w:rPr>
                <w:sz w:val="24"/>
                <w:szCs w:val="24"/>
              </w:rPr>
            </w:pPr>
            <w:r w:rsidRPr="003951B1">
              <w:rPr>
                <w:sz w:val="24"/>
                <w:szCs w:val="24"/>
              </w:rPr>
              <w:t>What are your</w:t>
            </w:r>
            <w:r w:rsidRPr="003B45BD">
              <w:rPr>
                <w:sz w:val="24"/>
                <w:szCs w:val="24"/>
              </w:rPr>
              <w:t xml:space="preserve"> next steps with this activity?</w:t>
            </w:r>
          </w:p>
          <w:p w14:paraId="79A7647F" w14:textId="77777777" w:rsidR="008E741F" w:rsidRDefault="008E741F" w:rsidP="008E741F">
            <w:pPr>
              <w:rPr>
                <w:sz w:val="24"/>
                <w:szCs w:val="24"/>
              </w:rPr>
            </w:pPr>
          </w:p>
          <w:p w14:paraId="25C750F4" w14:textId="77777777" w:rsidR="008E741F" w:rsidRDefault="008E741F" w:rsidP="008E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activity has not started, please explain.</w:t>
            </w:r>
          </w:p>
          <w:p w14:paraId="6A795B02" w14:textId="77777777" w:rsidR="008E741F" w:rsidRDefault="008E741F" w:rsidP="008E741F">
            <w:pPr>
              <w:rPr>
                <w:b/>
                <w:bCs/>
                <w:sz w:val="24"/>
                <w:szCs w:val="24"/>
              </w:rPr>
            </w:pPr>
          </w:p>
          <w:p w14:paraId="4CA548AC" w14:textId="77777777" w:rsidR="008E741F" w:rsidRPr="00F2627D" w:rsidRDefault="008E741F" w:rsidP="008E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adjustments are needed, describe in the </w:t>
            </w:r>
            <w:r w:rsidRPr="00F2627D">
              <w:rPr>
                <w:b/>
                <w:bCs/>
                <w:sz w:val="24"/>
                <w:szCs w:val="24"/>
              </w:rPr>
              <w:t>Potential Adjustments</w:t>
            </w:r>
            <w:r>
              <w:rPr>
                <w:sz w:val="24"/>
                <w:szCs w:val="24"/>
              </w:rPr>
              <w:t xml:space="preserve"> section above.  </w:t>
            </w:r>
          </w:p>
          <w:p w14:paraId="5842C494" w14:textId="77777777" w:rsidR="00787C28" w:rsidRDefault="00787C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7C28" w14:paraId="486E2BF3" w14:textId="77777777">
        <w:trPr>
          <w:trHeight w:val="94"/>
        </w:trPr>
        <w:tc>
          <w:tcPr>
            <w:tcW w:w="3780" w:type="dxa"/>
            <w:shd w:val="clear" w:color="auto" w:fill="DBE5F1" w:themeFill="accent1" w:themeFillTint="33"/>
          </w:tcPr>
          <w:p w14:paraId="7E074F78" w14:textId="41FB6A6A" w:rsidR="00787C28" w:rsidRDefault="00787C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2.3</w:t>
            </w:r>
          </w:p>
          <w:p w14:paraId="3C25D678" w14:textId="7CB7B2F9" w:rsidR="00E26AC0" w:rsidRPr="00E26AC0" w:rsidRDefault="00E26AC0">
            <w:pPr>
              <w:rPr>
                <w:sz w:val="24"/>
                <w:szCs w:val="24"/>
              </w:rPr>
            </w:pPr>
            <w:r w:rsidRPr="00E26AC0">
              <w:rPr>
                <w:sz w:val="24"/>
                <w:szCs w:val="24"/>
              </w:rPr>
              <w:t>(Insert here)</w:t>
            </w:r>
          </w:p>
          <w:p w14:paraId="798098D7" w14:textId="77777777" w:rsidR="00787C28" w:rsidRDefault="00787C28">
            <w:pPr>
              <w:rPr>
                <w:b/>
                <w:bCs/>
                <w:sz w:val="24"/>
                <w:szCs w:val="24"/>
              </w:rPr>
            </w:pPr>
          </w:p>
          <w:p w14:paraId="55745FD3" w14:textId="77777777" w:rsidR="00787C28" w:rsidRDefault="00787C28">
            <w:pPr>
              <w:rPr>
                <w:b/>
                <w:bCs/>
                <w:sz w:val="24"/>
                <w:szCs w:val="24"/>
              </w:rPr>
            </w:pPr>
          </w:p>
          <w:p w14:paraId="6C8CF4E5" w14:textId="77777777" w:rsidR="00787C28" w:rsidRDefault="00787C28">
            <w:pPr>
              <w:rPr>
                <w:b/>
                <w:bCs/>
                <w:sz w:val="24"/>
                <w:szCs w:val="24"/>
              </w:rPr>
            </w:pPr>
          </w:p>
          <w:p w14:paraId="769BEDD3" w14:textId="77777777" w:rsidR="00787C28" w:rsidRDefault="00787C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DBE5F1" w:themeFill="accent1" w:themeFillTint="33"/>
          </w:tcPr>
          <w:p w14:paraId="22C77324" w14:textId="77777777" w:rsidR="008E741F" w:rsidRPr="003B45BD" w:rsidRDefault="008E741F" w:rsidP="008E741F">
            <w:pPr>
              <w:rPr>
                <w:sz w:val="24"/>
                <w:szCs w:val="24"/>
              </w:rPr>
            </w:pPr>
            <w:r w:rsidRPr="003B45BD">
              <w:rPr>
                <w:sz w:val="24"/>
                <w:szCs w:val="24"/>
              </w:rPr>
              <w:t>Activity Status:</w:t>
            </w:r>
          </w:p>
          <w:p w14:paraId="5898E82B" w14:textId="77777777" w:rsidR="008E741F" w:rsidRDefault="008E741F" w:rsidP="008E741F">
            <w:pPr>
              <w:rPr>
                <w:sz w:val="24"/>
                <w:szCs w:val="24"/>
                <w:u w:val="single"/>
              </w:rPr>
            </w:pPr>
          </w:p>
          <w:p w14:paraId="7D0FAD62" w14:textId="77777777" w:rsidR="008E741F" w:rsidRDefault="008E741F" w:rsidP="008E741F">
            <w:pPr>
              <w:rPr>
                <w:sz w:val="24"/>
                <w:szCs w:val="24"/>
              </w:rPr>
            </w:pPr>
            <w:r w:rsidRPr="002C3867">
              <w:rPr>
                <w:sz w:val="24"/>
                <w:szCs w:val="24"/>
              </w:rPr>
              <w:t xml:space="preserve">Not </w:t>
            </w:r>
            <w:proofErr w:type="gramStart"/>
            <w:r w:rsidRPr="002C3867">
              <w:rPr>
                <w:sz w:val="24"/>
                <w:szCs w:val="24"/>
              </w:rPr>
              <w:t>started</w:t>
            </w:r>
            <w:r>
              <w:rPr>
                <w:sz w:val="24"/>
                <w:szCs w:val="24"/>
              </w:rPr>
              <w:t xml:space="preserve">  _</w:t>
            </w:r>
            <w:proofErr w:type="gramEnd"/>
            <w:r>
              <w:rPr>
                <w:sz w:val="24"/>
                <w:szCs w:val="24"/>
              </w:rPr>
              <w:t xml:space="preserve">__ </w:t>
            </w:r>
          </w:p>
          <w:p w14:paraId="5D7B7ACA" w14:textId="77777777" w:rsidR="008E741F" w:rsidRDefault="008E741F" w:rsidP="008E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Progress ___</w:t>
            </w:r>
          </w:p>
          <w:p w14:paraId="652290B1" w14:textId="77777777" w:rsidR="008E741F" w:rsidRDefault="008E741F" w:rsidP="008E741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Completed  _</w:t>
            </w:r>
            <w:proofErr w:type="gramEnd"/>
            <w:r>
              <w:rPr>
                <w:sz w:val="24"/>
                <w:szCs w:val="24"/>
              </w:rPr>
              <w:t xml:space="preserve">__   </w:t>
            </w:r>
          </w:p>
          <w:p w14:paraId="7A15B30F" w14:textId="77777777" w:rsidR="008E741F" w:rsidRDefault="008E741F" w:rsidP="008E741F">
            <w:pPr>
              <w:rPr>
                <w:sz w:val="24"/>
                <w:szCs w:val="24"/>
              </w:rPr>
            </w:pPr>
          </w:p>
          <w:p w14:paraId="2D8341B5" w14:textId="77777777" w:rsidR="008E741F" w:rsidRDefault="008E741F" w:rsidP="008E741F">
            <w:pPr>
              <w:rPr>
                <w:sz w:val="24"/>
                <w:szCs w:val="24"/>
              </w:rPr>
            </w:pPr>
            <w:r w:rsidRPr="003951B1">
              <w:rPr>
                <w:sz w:val="24"/>
                <w:szCs w:val="24"/>
              </w:rPr>
              <w:t>What are your</w:t>
            </w:r>
            <w:r w:rsidRPr="003B45BD">
              <w:rPr>
                <w:sz w:val="24"/>
                <w:szCs w:val="24"/>
              </w:rPr>
              <w:t xml:space="preserve"> next steps with this activity?</w:t>
            </w:r>
          </w:p>
          <w:p w14:paraId="1F7C8EF4" w14:textId="77777777" w:rsidR="008E741F" w:rsidRDefault="008E741F" w:rsidP="008E741F">
            <w:pPr>
              <w:rPr>
                <w:sz w:val="24"/>
                <w:szCs w:val="24"/>
              </w:rPr>
            </w:pPr>
          </w:p>
          <w:p w14:paraId="0884E416" w14:textId="77777777" w:rsidR="008E741F" w:rsidRDefault="008E741F" w:rsidP="008E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activity has not started, please explain.</w:t>
            </w:r>
          </w:p>
          <w:p w14:paraId="6D2ED15E" w14:textId="77777777" w:rsidR="008E741F" w:rsidRDefault="008E741F" w:rsidP="008E741F">
            <w:pPr>
              <w:rPr>
                <w:b/>
                <w:bCs/>
                <w:sz w:val="24"/>
                <w:szCs w:val="24"/>
              </w:rPr>
            </w:pPr>
          </w:p>
          <w:p w14:paraId="3822F7E3" w14:textId="77777777" w:rsidR="008E741F" w:rsidRPr="00F2627D" w:rsidRDefault="008E741F" w:rsidP="008E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adjustments are needed, describe in the </w:t>
            </w:r>
            <w:r w:rsidRPr="00F2627D">
              <w:rPr>
                <w:b/>
                <w:bCs/>
                <w:sz w:val="24"/>
                <w:szCs w:val="24"/>
              </w:rPr>
              <w:t>Potential Adjustments</w:t>
            </w:r>
            <w:r>
              <w:rPr>
                <w:sz w:val="24"/>
                <w:szCs w:val="24"/>
              </w:rPr>
              <w:t xml:space="preserve"> section above.  </w:t>
            </w:r>
          </w:p>
          <w:p w14:paraId="4CD5FD95" w14:textId="77777777" w:rsidR="00787C28" w:rsidRDefault="00787C2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598D58E" w14:textId="77777777" w:rsidR="00787C28" w:rsidRDefault="00787C28" w:rsidP="00787C28">
      <w:pPr>
        <w:ind w:right="950"/>
        <w:rPr>
          <w:sz w:val="24"/>
          <w:szCs w:val="24"/>
        </w:rPr>
      </w:pPr>
    </w:p>
    <w:p w14:paraId="13457EFB" w14:textId="317B0115" w:rsidR="00787C28" w:rsidRDefault="00B77C95" w:rsidP="001A21BD">
      <w:pPr>
        <w:pStyle w:val="BodyText"/>
        <w:ind w:left="360" w:right="185"/>
      </w:pPr>
      <w:r w:rsidRPr="006F7224">
        <w:rPr>
          <w:bCs/>
          <w:iCs/>
          <w:spacing w:val="-4"/>
        </w:rPr>
        <w:t xml:space="preserve">Copy and add additional charts </w:t>
      </w:r>
      <w:r w:rsidR="006F7224">
        <w:rPr>
          <w:bCs/>
          <w:iCs/>
          <w:spacing w:val="-4"/>
        </w:rPr>
        <w:t>for Activities and/or High Leverage Strategies</w:t>
      </w:r>
      <w:r w:rsidR="004812A1">
        <w:rPr>
          <w:bCs/>
          <w:iCs/>
          <w:spacing w:val="-4"/>
        </w:rPr>
        <w:t>,</w:t>
      </w:r>
      <w:r w:rsidR="006F7224">
        <w:rPr>
          <w:bCs/>
          <w:iCs/>
          <w:spacing w:val="-4"/>
        </w:rPr>
        <w:t xml:space="preserve"> </w:t>
      </w:r>
      <w:r w:rsidRPr="006F7224">
        <w:rPr>
          <w:bCs/>
          <w:iCs/>
          <w:spacing w:val="-4"/>
        </w:rPr>
        <w:t>as needed</w:t>
      </w:r>
      <w:r>
        <w:rPr>
          <w:bCs/>
          <w:iCs/>
          <w:spacing w:val="-4"/>
        </w:rPr>
        <w:t>.</w:t>
      </w:r>
      <w:r w:rsidR="00787C28">
        <w:t xml:space="preserve">    </w:t>
      </w:r>
    </w:p>
    <w:sectPr w:rsidR="00787C28" w:rsidSect="00D43FBD">
      <w:headerReference w:type="default" r:id="rId16"/>
      <w:footerReference w:type="even" r:id="rId17"/>
      <w:footerReference w:type="default" r:id="rId18"/>
      <w:pgSz w:w="12240" w:h="15840"/>
      <w:pgMar w:top="1120" w:right="450" w:bottom="740" w:left="440" w:header="480" w:footer="545" w:gutter="0"/>
      <w:pgBorders w:offsetFrom="page">
        <w:top w:val="single" w:sz="12" w:space="15" w:color="767070"/>
        <w:left w:val="single" w:sz="12" w:space="19" w:color="767070"/>
        <w:bottom w:val="single" w:sz="12" w:space="17" w:color="767070"/>
        <w:right w:val="single" w:sz="12" w:space="21" w:color="76707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4AE2D" w14:textId="77777777" w:rsidR="00406028" w:rsidRDefault="00406028">
      <w:r>
        <w:separator/>
      </w:r>
    </w:p>
  </w:endnote>
  <w:endnote w:type="continuationSeparator" w:id="0">
    <w:p w14:paraId="7BCB6C3F" w14:textId="77777777" w:rsidR="00406028" w:rsidRDefault="0040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825280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2BEFAA" w14:textId="77777777" w:rsidR="00EB754D" w:rsidRDefault="00EB754D" w:rsidP="00F252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9617D5" w14:textId="77777777" w:rsidR="00EB754D" w:rsidRDefault="00EB754D" w:rsidP="00EB754D">
    <w:pPr>
      <w:pStyle w:val="Footer"/>
      <w:ind w:right="360"/>
    </w:pPr>
  </w:p>
  <w:p w14:paraId="17DC1628" w14:textId="77777777" w:rsidR="00F02AC9" w:rsidRDefault="00F02A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04E0" w14:textId="5A46EB03" w:rsidR="00DC48BD" w:rsidRPr="00DC48BD" w:rsidRDefault="00DC48BD">
    <w:pPr>
      <w:pStyle w:val="Footer"/>
      <w:rPr>
        <w:sz w:val="18"/>
        <w:szCs w:val="18"/>
      </w:rPr>
    </w:pPr>
    <w:r w:rsidRPr="00DC48BD">
      <w:rPr>
        <w:sz w:val="18"/>
        <w:szCs w:val="18"/>
      </w:rPr>
      <w:t xml:space="preserve">Updated </w:t>
    </w:r>
    <w:r w:rsidR="00C07E0F">
      <w:rPr>
        <w:sz w:val="18"/>
        <w:szCs w:val="18"/>
      </w:rPr>
      <w:t>2-5-2025</w:t>
    </w:r>
  </w:p>
  <w:p w14:paraId="5DA7AC83" w14:textId="6E62A87F" w:rsidR="00B47C9D" w:rsidRDefault="00B47C9D" w:rsidP="00EB754D">
    <w:pPr>
      <w:pStyle w:val="BodyText"/>
      <w:spacing w:line="14" w:lineRule="auto"/>
      <w:ind w:right="360"/>
      <w:rPr>
        <w:sz w:val="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79A67" w14:textId="77777777" w:rsidR="00406028" w:rsidRDefault="00406028">
      <w:r>
        <w:separator/>
      </w:r>
    </w:p>
  </w:footnote>
  <w:footnote w:type="continuationSeparator" w:id="0">
    <w:p w14:paraId="3AC67CB4" w14:textId="77777777" w:rsidR="00406028" w:rsidRDefault="0040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8D627" w14:textId="77777777" w:rsidR="00EB754D" w:rsidRDefault="00EB754D">
    <w:pPr>
      <w:pStyle w:val="BodyText"/>
      <w:spacing w:line="14" w:lineRule="auto"/>
      <w:rPr>
        <w:sz w:val="20"/>
      </w:rPr>
    </w:pPr>
  </w:p>
  <w:p w14:paraId="542C70AE" w14:textId="77777777" w:rsidR="00EB754D" w:rsidRDefault="00EB754D">
    <w:pPr>
      <w:pStyle w:val="BodyText"/>
      <w:spacing w:line="14" w:lineRule="auto"/>
      <w:rPr>
        <w:sz w:val="20"/>
      </w:rPr>
    </w:pPr>
  </w:p>
  <w:p w14:paraId="47EBAD3C" w14:textId="77777777" w:rsidR="00EB754D" w:rsidRDefault="00EB754D">
    <w:pPr>
      <w:pStyle w:val="BodyText"/>
      <w:spacing w:line="14" w:lineRule="auto"/>
      <w:rPr>
        <w:sz w:val="20"/>
      </w:rPr>
    </w:pPr>
  </w:p>
  <w:p w14:paraId="3761B176" w14:textId="77777777" w:rsidR="00EB754D" w:rsidRDefault="00EB754D">
    <w:pPr>
      <w:pStyle w:val="BodyText"/>
      <w:spacing w:line="14" w:lineRule="auto"/>
      <w:rPr>
        <w:sz w:val="20"/>
      </w:rPr>
    </w:pPr>
  </w:p>
  <w:p w14:paraId="39E1CD77" w14:textId="77777777" w:rsidR="00EB754D" w:rsidRDefault="00EB754D">
    <w:pPr>
      <w:pStyle w:val="BodyText"/>
      <w:spacing w:line="14" w:lineRule="auto"/>
      <w:rPr>
        <w:sz w:val="20"/>
      </w:rPr>
    </w:pPr>
  </w:p>
  <w:p w14:paraId="269420A7" w14:textId="77777777" w:rsidR="00EB754D" w:rsidRDefault="00EB754D">
    <w:pPr>
      <w:pStyle w:val="BodyText"/>
      <w:spacing w:line="14" w:lineRule="auto"/>
      <w:rPr>
        <w:sz w:val="20"/>
      </w:rPr>
    </w:pPr>
  </w:p>
  <w:p w14:paraId="1BB57904" w14:textId="77777777" w:rsidR="00EB754D" w:rsidRDefault="00EB754D">
    <w:pPr>
      <w:pStyle w:val="BodyText"/>
      <w:spacing w:line="14" w:lineRule="auto"/>
      <w:rPr>
        <w:sz w:val="20"/>
      </w:rPr>
    </w:pPr>
  </w:p>
  <w:p w14:paraId="1BF059D5" w14:textId="77777777" w:rsidR="00EB754D" w:rsidRDefault="00EB754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6FDA1261" wp14:editId="1C0002CF">
              <wp:extent cx="5240020" cy="342900"/>
              <wp:effectExtent l="0" t="0" r="5080" b="0"/>
              <wp:docPr id="22" name="Text Box 3" descr="Organization:  California Department of Education - Special Education Division&#10;Significant Disproportionality Coordinated Comprehensive Early Intervening Services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400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8A2A0" w14:textId="2FE7797E" w:rsidR="00EB754D" w:rsidRDefault="00EB754D" w:rsidP="00EB754D">
                          <w:pPr>
                            <w:spacing w:before="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FDA12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rganization:  California Department of Education - Special Education Division&#10;Significant Disproportionality Coordinated Comprehensive Early Intervening Services&#10;" style="width:412.6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" filled="f" stroked="f">
              <v:path arrowok="t"/>
              <v:textbox inset="0,0,0,0">
                <w:txbxContent>
                  <w:p w14:paraId="7D78A2A0" w14:textId="2FE7797E" w:rsidR="00EB754D" w:rsidRDefault="00EB754D" w:rsidP="00EB754D">
                    <w:pPr>
                      <w:spacing w:before="1"/>
                      <w:ind w:left="20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6EB30FE0" w14:textId="77777777" w:rsidR="00EB754D" w:rsidRDefault="00EB754D">
    <w:pPr>
      <w:pStyle w:val="BodyText"/>
      <w:spacing w:line="14" w:lineRule="auto"/>
      <w:rPr>
        <w:sz w:val="20"/>
      </w:rPr>
    </w:pPr>
  </w:p>
  <w:p w14:paraId="6674F9DC" w14:textId="77777777" w:rsidR="00EB754D" w:rsidRDefault="00EB754D">
    <w:pPr>
      <w:pStyle w:val="BodyText"/>
      <w:spacing w:line="14" w:lineRule="auto"/>
      <w:rPr>
        <w:sz w:val="20"/>
      </w:rPr>
    </w:pPr>
  </w:p>
  <w:p w14:paraId="30A265EF" w14:textId="77777777" w:rsidR="00EB754D" w:rsidRDefault="00EB754D">
    <w:pPr>
      <w:pStyle w:val="BodyText"/>
      <w:spacing w:line="14" w:lineRule="auto"/>
      <w:rPr>
        <w:sz w:val="20"/>
      </w:rPr>
    </w:pPr>
  </w:p>
  <w:p w14:paraId="612D42B6" w14:textId="77777777" w:rsidR="00EB754D" w:rsidRDefault="00EB754D">
    <w:pPr>
      <w:pStyle w:val="BodyText"/>
      <w:spacing w:line="14" w:lineRule="auto"/>
      <w:rPr>
        <w:sz w:val="20"/>
      </w:rPr>
    </w:pPr>
  </w:p>
  <w:p w14:paraId="2065257F" w14:textId="77777777" w:rsidR="00EB754D" w:rsidRDefault="00EB754D">
    <w:pPr>
      <w:pStyle w:val="BodyText"/>
      <w:spacing w:line="14" w:lineRule="auto"/>
      <w:rPr>
        <w:sz w:val="20"/>
      </w:rPr>
    </w:pPr>
  </w:p>
  <w:p w14:paraId="635C49C2" w14:textId="77777777" w:rsidR="00EB754D" w:rsidRDefault="00EB754D">
    <w:pPr>
      <w:pStyle w:val="BodyText"/>
      <w:spacing w:line="14" w:lineRule="auto"/>
      <w:rPr>
        <w:sz w:val="20"/>
      </w:rPr>
    </w:pPr>
  </w:p>
  <w:p w14:paraId="66868266" w14:textId="77777777" w:rsidR="00EB754D" w:rsidRDefault="00EB754D">
    <w:pPr>
      <w:pStyle w:val="BodyText"/>
      <w:spacing w:line="14" w:lineRule="auto"/>
      <w:rPr>
        <w:sz w:val="20"/>
      </w:rPr>
    </w:pPr>
  </w:p>
  <w:p w14:paraId="5145649C" w14:textId="77777777" w:rsidR="00EB754D" w:rsidRDefault="00EB754D">
    <w:pPr>
      <w:pStyle w:val="BodyText"/>
      <w:spacing w:line="14" w:lineRule="auto"/>
      <w:rPr>
        <w:sz w:val="20"/>
      </w:rPr>
    </w:pPr>
  </w:p>
  <w:p w14:paraId="6E31A18A" w14:textId="77777777" w:rsidR="00EB754D" w:rsidRDefault="00EB754D">
    <w:pPr>
      <w:pStyle w:val="BodyText"/>
      <w:spacing w:line="14" w:lineRule="auto"/>
      <w:rPr>
        <w:sz w:val="20"/>
      </w:rPr>
    </w:pPr>
  </w:p>
  <w:p w14:paraId="010F286B" w14:textId="77777777" w:rsidR="00B47C9D" w:rsidRDefault="00B47C9D">
    <w:pPr>
      <w:pStyle w:val="BodyText"/>
      <w:spacing w:line="14" w:lineRule="auto"/>
      <w:rPr>
        <w:sz w:val="20"/>
      </w:rPr>
    </w:pPr>
  </w:p>
  <w:p w14:paraId="2037633F" w14:textId="77777777" w:rsidR="00F02AC9" w:rsidRDefault="00F02A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19B"/>
    <w:multiLevelType w:val="hybridMultilevel"/>
    <w:tmpl w:val="33BCFA54"/>
    <w:lvl w:ilvl="0" w:tplc="7190220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5522B"/>
    <w:multiLevelType w:val="hybridMultilevel"/>
    <w:tmpl w:val="F818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7C5"/>
    <w:multiLevelType w:val="hybridMultilevel"/>
    <w:tmpl w:val="8F1E095A"/>
    <w:lvl w:ilvl="0" w:tplc="0B26E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29EC"/>
    <w:multiLevelType w:val="hybridMultilevel"/>
    <w:tmpl w:val="D40C4866"/>
    <w:lvl w:ilvl="0" w:tplc="D236029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A7C1E"/>
    <w:multiLevelType w:val="hybridMultilevel"/>
    <w:tmpl w:val="F04400E6"/>
    <w:lvl w:ilvl="0" w:tplc="47284BD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2B4863"/>
    <w:multiLevelType w:val="hybridMultilevel"/>
    <w:tmpl w:val="826CF0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A137A5F"/>
    <w:multiLevelType w:val="hybridMultilevel"/>
    <w:tmpl w:val="D1FC711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A3943B5"/>
    <w:multiLevelType w:val="hybridMultilevel"/>
    <w:tmpl w:val="8F1E0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325953">
    <w:abstractNumId w:val="1"/>
  </w:num>
  <w:num w:numId="2" w16cid:durableId="527260017">
    <w:abstractNumId w:val="2"/>
  </w:num>
  <w:num w:numId="3" w16cid:durableId="955598558">
    <w:abstractNumId w:val="7"/>
  </w:num>
  <w:num w:numId="4" w16cid:durableId="1035696105">
    <w:abstractNumId w:val="3"/>
  </w:num>
  <w:num w:numId="5" w16cid:durableId="212353655">
    <w:abstractNumId w:val="4"/>
  </w:num>
  <w:num w:numId="6" w16cid:durableId="922759705">
    <w:abstractNumId w:val="0"/>
  </w:num>
  <w:num w:numId="7" w16cid:durableId="1658725619">
    <w:abstractNumId w:val="6"/>
  </w:num>
  <w:num w:numId="8" w16cid:durableId="344869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9D"/>
    <w:rsid w:val="000111C2"/>
    <w:rsid w:val="000141A9"/>
    <w:rsid w:val="00014993"/>
    <w:rsid w:val="00015032"/>
    <w:rsid w:val="00015FC2"/>
    <w:rsid w:val="0002015A"/>
    <w:rsid w:val="000209A8"/>
    <w:rsid w:val="00021A8F"/>
    <w:rsid w:val="000337D4"/>
    <w:rsid w:val="00037718"/>
    <w:rsid w:val="000406FF"/>
    <w:rsid w:val="0004298E"/>
    <w:rsid w:val="00050313"/>
    <w:rsid w:val="00053B05"/>
    <w:rsid w:val="000574A2"/>
    <w:rsid w:val="000651E6"/>
    <w:rsid w:val="00065EED"/>
    <w:rsid w:val="000725F9"/>
    <w:rsid w:val="00083129"/>
    <w:rsid w:val="00084CC7"/>
    <w:rsid w:val="00085349"/>
    <w:rsid w:val="000877C7"/>
    <w:rsid w:val="00094C97"/>
    <w:rsid w:val="000953ED"/>
    <w:rsid w:val="00097939"/>
    <w:rsid w:val="000A4047"/>
    <w:rsid w:val="000A647E"/>
    <w:rsid w:val="000B2A30"/>
    <w:rsid w:val="000C031B"/>
    <w:rsid w:val="000C2C0D"/>
    <w:rsid w:val="000C5D0D"/>
    <w:rsid w:val="000C60B0"/>
    <w:rsid w:val="000C7306"/>
    <w:rsid w:val="000D1560"/>
    <w:rsid w:val="000E675F"/>
    <w:rsid w:val="000F0FC9"/>
    <w:rsid w:val="000F25CC"/>
    <w:rsid w:val="000F2E60"/>
    <w:rsid w:val="00100751"/>
    <w:rsid w:val="00101AC3"/>
    <w:rsid w:val="0010259B"/>
    <w:rsid w:val="00103F18"/>
    <w:rsid w:val="0010616B"/>
    <w:rsid w:val="00106628"/>
    <w:rsid w:val="00106C64"/>
    <w:rsid w:val="00111311"/>
    <w:rsid w:val="0011659A"/>
    <w:rsid w:val="0012530C"/>
    <w:rsid w:val="00127F34"/>
    <w:rsid w:val="00135BA1"/>
    <w:rsid w:val="00136A14"/>
    <w:rsid w:val="00140D61"/>
    <w:rsid w:val="00144C6F"/>
    <w:rsid w:val="001508D3"/>
    <w:rsid w:val="00151FE6"/>
    <w:rsid w:val="0015410A"/>
    <w:rsid w:val="00154155"/>
    <w:rsid w:val="00163453"/>
    <w:rsid w:val="00166493"/>
    <w:rsid w:val="001731B3"/>
    <w:rsid w:val="0017415D"/>
    <w:rsid w:val="0017793E"/>
    <w:rsid w:val="00187BFB"/>
    <w:rsid w:val="0019151F"/>
    <w:rsid w:val="00192EA0"/>
    <w:rsid w:val="001959C3"/>
    <w:rsid w:val="001A21BD"/>
    <w:rsid w:val="001A450D"/>
    <w:rsid w:val="001B0AFB"/>
    <w:rsid w:val="001B53D7"/>
    <w:rsid w:val="001B5777"/>
    <w:rsid w:val="001C06EE"/>
    <w:rsid w:val="001C177A"/>
    <w:rsid w:val="001C262D"/>
    <w:rsid w:val="001C6831"/>
    <w:rsid w:val="001D04A3"/>
    <w:rsid w:val="001D4831"/>
    <w:rsid w:val="001D5BC1"/>
    <w:rsid w:val="001D6348"/>
    <w:rsid w:val="001E66FB"/>
    <w:rsid w:val="001F01AB"/>
    <w:rsid w:val="001F1FAE"/>
    <w:rsid w:val="001F7A69"/>
    <w:rsid w:val="001F7A7E"/>
    <w:rsid w:val="00202BC3"/>
    <w:rsid w:val="00216F63"/>
    <w:rsid w:val="002178FD"/>
    <w:rsid w:val="00217FA6"/>
    <w:rsid w:val="0022369A"/>
    <w:rsid w:val="00223C3B"/>
    <w:rsid w:val="00227B46"/>
    <w:rsid w:val="00245CD9"/>
    <w:rsid w:val="00253371"/>
    <w:rsid w:val="0025383F"/>
    <w:rsid w:val="00256D36"/>
    <w:rsid w:val="00257218"/>
    <w:rsid w:val="002627B2"/>
    <w:rsid w:val="00262D13"/>
    <w:rsid w:val="002665C9"/>
    <w:rsid w:val="002755D8"/>
    <w:rsid w:val="00281FE2"/>
    <w:rsid w:val="002849B6"/>
    <w:rsid w:val="00286C70"/>
    <w:rsid w:val="002877F9"/>
    <w:rsid w:val="00287866"/>
    <w:rsid w:val="00292BB3"/>
    <w:rsid w:val="0029395B"/>
    <w:rsid w:val="00296398"/>
    <w:rsid w:val="002A6D00"/>
    <w:rsid w:val="002B11F1"/>
    <w:rsid w:val="002B2064"/>
    <w:rsid w:val="002B2D3D"/>
    <w:rsid w:val="002C0F7E"/>
    <w:rsid w:val="002C3867"/>
    <w:rsid w:val="002C4BD9"/>
    <w:rsid w:val="002C5281"/>
    <w:rsid w:val="002C5D34"/>
    <w:rsid w:val="002D2C8E"/>
    <w:rsid w:val="002D38B6"/>
    <w:rsid w:val="002D4247"/>
    <w:rsid w:val="002D4275"/>
    <w:rsid w:val="002E301B"/>
    <w:rsid w:val="002F3961"/>
    <w:rsid w:val="002F7044"/>
    <w:rsid w:val="0030040D"/>
    <w:rsid w:val="00301E77"/>
    <w:rsid w:val="0032626B"/>
    <w:rsid w:val="00333C11"/>
    <w:rsid w:val="00337128"/>
    <w:rsid w:val="00337196"/>
    <w:rsid w:val="003371BB"/>
    <w:rsid w:val="00342826"/>
    <w:rsid w:val="00343B5E"/>
    <w:rsid w:val="00345271"/>
    <w:rsid w:val="00346FAA"/>
    <w:rsid w:val="0036785C"/>
    <w:rsid w:val="003741AD"/>
    <w:rsid w:val="00382179"/>
    <w:rsid w:val="003864DE"/>
    <w:rsid w:val="00387232"/>
    <w:rsid w:val="00387B70"/>
    <w:rsid w:val="003951B1"/>
    <w:rsid w:val="00397659"/>
    <w:rsid w:val="003A2012"/>
    <w:rsid w:val="003A3885"/>
    <w:rsid w:val="003B1611"/>
    <w:rsid w:val="003B45BD"/>
    <w:rsid w:val="003C1A5F"/>
    <w:rsid w:val="003E31F2"/>
    <w:rsid w:val="003E454A"/>
    <w:rsid w:val="003E5897"/>
    <w:rsid w:val="003E5FD9"/>
    <w:rsid w:val="003F2753"/>
    <w:rsid w:val="004009E4"/>
    <w:rsid w:val="00401125"/>
    <w:rsid w:val="004012A0"/>
    <w:rsid w:val="00402FAA"/>
    <w:rsid w:val="004039E7"/>
    <w:rsid w:val="00405B06"/>
    <w:rsid w:val="00406028"/>
    <w:rsid w:val="00406141"/>
    <w:rsid w:val="004078E2"/>
    <w:rsid w:val="00412E4D"/>
    <w:rsid w:val="00414A86"/>
    <w:rsid w:val="00415789"/>
    <w:rsid w:val="00415DE9"/>
    <w:rsid w:val="00425B0F"/>
    <w:rsid w:val="00434C97"/>
    <w:rsid w:val="004354BF"/>
    <w:rsid w:val="0043569C"/>
    <w:rsid w:val="00435F45"/>
    <w:rsid w:val="00437C52"/>
    <w:rsid w:val="0044130E"/>
    <w:rsid w:val="00446934"/>
    <w:rsid w:val="004472DD"/>
    <w:rsid w:val="004503EB"/>
    <w:rsid w:val="00454F70"/>
    <w:rsid w:val="00457AF7"/>
    <w:rsid w:val="00461661"/>
    <w:rsid w:val="004631F2"/>
    <w:rsid w:val="004677A4"/>
    <w:rsid w:val="004711FA"/>
    <w:rsid w:val="0047629D"/>
    <w:rsid w:val="004812A1"/>
    <w:rsid w:val="004856EC"/>
    <w:rsid w:val="00486B21"/>
    <w:rsid w:val="0048788A"/>
    <w:rsid w:val="00496A17"/>
    <w:rsid w:val="00496A1E"/>
    <w:rsid w:val="004971F1"/>
    <w:rsid w:val="004A172E"/>
    <w:rsid w:val="004A22DB"/>
    <w:rsid w:val="004A366D"/>
    <w:rsid w:val="004A3DEF"/>
    <w:rsid w:val="004A4BA5"/>
    <w:rsid w:val="004A52D5"/>
    <w:rsid w:val="004B40D6"/>
    <w:rsid w:val="004B6731"/>
    <w:rsid w:val="004C1D05"/>
    <w:rsid w:val="004C2609"/>
    <w:rsid w:val="004D226F"/>
    <w:rsid w:val="004D35EB"/>
    <w:rsid w:val="004F0FA0"/>
    <w:rsid w:val="004F1961"/>
    <w:rsid w:val="00501128"/>
    <w:rsid w:val="0050165C"/>
    <w:rsid w:val="0050544E"/>
    <w:rsid w:val="00506DDF"/>
    <w:rsid w:val="0051237D"/>
    <w:rsid w:val="00517204"/>
    <w:rsid w:val="005214B5"/>
    <w:rsid w:val="00521C28"/>
    <w:rsid w:val="00523AC2"/>
    <w:rsid w:val="00553F84"/>
    <w:rsid w:val="00556A6C"/>
    <w:rsid w:val="005662BB"/>
    <w:rsid w:val="005709BC"/>
    <w:rsid w:val="0057794B"/>
    <w:rsid w:val="00581BDF"/>
    <w:rsid w:val="0058398B"/>
    <w:rsid w:val="00591CA3"/>
    <w:rsid w:val="005923C2"/>
    <w:rsid w:val="00596DE3"/>
    <w:rsid w:val="00597F05"/>
    <w:rsid w:val="005A0792"/>
    <w:rsid w:val="005B060E"/>
    <w:rsid w:val="005B0D66"/>
    <w:rsid w:val="005B2CCD"/>
    <w:rsid w:val="005B6171"/>
    <w:rsid w:val="005B6629"/>
    <w:rsid w:val="005C2E10"/>
    <w:rsid w:val="005C482D"/>
    <w:rsid w:val="005C69C0"/>
    <w:rsid w:val="005C70AD"/>
    <w:rsid w:val="005D3183"/>
    <w:rsid w:val="005D38FE"/>
    <w:rsid w:val="005E4FC0"/>
    <w:rsid w:val="005F41B4"/>
    <w:rsid w:val="005F5CE1"/>
    <w:rsid w:val="006011B3"/>
    <w:rsid w:val="006055DA"/>
    <w:rsid w:val="00611E36"/>
    <w:rsid w:val="006149F3"/>
    <w:rsid w:val="006175BA"/>
    <w:rsid w:val="00626725"/>
    <w:rsid w:val="00626A79"/>
    <w:rsid w:val="00627008"/>
    <w:rsid w:val="006308AF"/>
    <w:rsid w:val="00632C55"/>
    <w:rsid w:val="00635FC7"/>
    <w:rsid w:val="00640F5F"/>
    <w:rsid w:val="00650967"/>
    <w:rsid w:val="0065299D"/>
    <w:rsid w:val="00660E01"/>
    <w:rsid w:val="00664C0D"/>
    <w:rsid w:val="00665C5C"/>
    <w:rsid w:val="00670829"/>
    <w:rsid w:val="00670B32"/>
    <w:rsid w:val="00673551"/>
    <w:rsid w:val="00673D09"/>
    <w:rsid w:val="006807E5"/>
    <w:rsid w:val="006818AF"/>
    <w:rsid w:val="00682FB3"/>
    <w:rsid w:val="00683ABC"/>
    <w:rsid w:val="00690856"/>
    <w:rsid w:val="00692DAA"/>
    <w:rsid w:val="00694252"/>
    <w:rsid w:val="006A3A00"/>
    <w:rsid w:val="006A3AD5"/>
    <w:rsid w:val="006A4453"/>
    <w:rsid w:val="006B477D"/>
    <w:rsid w:val="006B7866"/>
    <w:rsid w:val="006C26AE"/>
    <w:rsid w:val="006C4AF5"/>
    <w:rsid w:val="006C6AD6"/>
    <w:rsid w:val="006C7517"/>
    <w:rsid w:val="006D087D"/>
    <w:rsid w:val="006D2558"/>
    <w:rsid w:val="006E0105"/>
    <w:rsid w:val="006F1E12"/>
    <w:rsid w:val="006F5794"/>
    <w:rsid w:val="006F6A6D"/>
    <w:rsid w:val="006F7224"/>
    <w:rsid w:val="00703997"/>
    <w:rsid w:val="00705B04"/>
    <w:rsid w:val="00707D57"/>
    <w:rsid w:val="00713397"/>
    <w:rsid w:val="0071481C"/>
    <w:rsid w:val="0071616F"/>
    <w:rsid w:val="00716B11"/>
    <w:rsid w:val="00717014"/>
    <w:rsid w:val="00730A9C"/>
    <w:rsid w:val="00730EFA"/>
    <w:rsid w:val="007334DB"/>
    <w:rsid w:val="0073402A"/>
    <w:rsid w:val="00735A27"/>
    <w:rsid w:val="007435CE"/>
    <w:rsid w:val="00745028"/>
    <w:rsid w:val="00745DF1"/>
    <w:rsid w:val="00750EF6"/>
    <w:rsid w:val="00752266"/>
    <w:rsid w:val="007523D5"/>
    <w:rsid w:val="00753B48"/>
    <w:rsid w:val="007546C6"/>
    <w:rsid w:val="007628A7"/>
    <w:rsid w:val="00762EF9"/>
    <w:rsid w:val="0078519F"/>
    <w:rsid w:val="00787C28"/>
    <w:rsid w:val="0079030B"/>
    <w:rsid w:val="00791272"/>
    <w:rsid w:val="0079452D"/>
    <w:rsid w:val="007946D7"/>
    <w:rsid w:val="0079582D"/>
    <w:rsid w:val="00795ADA"/>
    <w:rsid w:val="007A09A8"/>
    <w:rsid w:val="007B4DD3"/>
    <w:rsid w:val="007C244C"/>
    <w:rsid w:val="007C67CA"/>
    <w:rsid w:val="007D10D8"/>
    <w:rsid w:val="007D47E3"/>
    <w:rsid w:val="007E18F5"/>
    <w:rsid w:val="007E430F"/>
    <w:rsid w:val="007F489D"/>
    <w:rsid w:val="008010AE"/>
    <w:rsid w:val="00801C68"/>
    <w:rsid w:val="008021A8"/>
    <w:rsid w:val="00802998"/>
    <w:rsid w:val="00807921"/>
    <w:rsid w:val="008124E7"/>
    <w:rsid w:val="00814538"/>
    <w:rsid w:val="008157EE"/>
    <w:rsid w:val="008159C2"/>
    <w:rsid w:val="00823449"/>
    <w:rsid w:val="00824F6E"/>
    <w:rsid w:val="00826C1B"/>
    <w:rsid w:val="00831161"/>
    <w:rsid w:val="008342BE"/>
    <w:rsid w:val="00840AD7"/>
    <w:rsid w:val="00841A74"/>
    <w:rsid w:val="008456B3"/>
    <w:rsid w:val="008511B5"/>
    <w:rsid w:val="00856CC5"/>
    <w:rsid w:val="0086431F"/>
    <w:rsid w:val="0086516E"/>
    <w:rsid w:val="00866496"/>
    <w:rsid w:val="008703B8"/>
    <w:rsid w:val="00872B8F"/>
    <w:rsid w:val="008750FA"/>
    <w:rsid w:val="00876CF9"/>
    <w:rsid w:val="00880D81"/>
    <w:rsid w:val="00882FE5"/>
    <w:rsid w:val="0088738C"/>
    <w:rsid w:val="008879B4"/>
    <w:rsid w:val="00891FED"/>
    <w:rsid w:val="00894864"/>
    <w:rsid w:val="008A0DAA"/>
    <w:rsid w:val="008A2E27"/>
    <w:rsid w:val="008C3D87"/>
    <w:rsid w:val="008C3DFF"/>
    <w:rsid w:val="008D0D2E"/>
    <w:rsid w:val="008D56C4"/>
    <w:rsid w:val="008D6AA8"/>
    <w:rsid w:val="008E0F43"/>
    <w:rsid w:val="008E418A"/>
    <w:rsid w:val="008E741F"/>
    <w:rsid w:val="00901084"/>
    <w:rsid w:val="00901DF9"/>
    <w:rsid w:val="00913DB0"/>
    <w:rsid w:val="0091649A"/>
    <w:rsid w:val="00924CF6"/>
    <w:rsid w:val="009317F2"/>
    <w:rsid w:val="009320C4"/>
    <w:rsid w:val="00932E6F"/>
    <w:rsid w:val="00936CF6"/>
    <w:rsid w:val="00941D31"/>
    <w:rsid w:val="0094345A"/>
    <w:rsid w:val="0094372C"/>
    <w:rsid w:val="00951650"/>
    <w:rsid w:val="00952F65"/>
    <w:rsid w:val="00953E46"/>
    <w:rsid w:val="00956F4B"/>
    <w:rsid w:val="009629D1"/>
    <w:rsid w:val="00962CE0"/>
    <w:rsid w:val="00963E33"/>
    <w:rsid w:val="009658DB"/>
    <w:rsid w:val="00970A2D"/>
    <w:rsid w:val="00970C70"/>
    <w:rsid w:val="00970F53"/>
    <w:rsid w:val="00971C86"/>
    <w:rsid w:val="00975FEC"/>
    <w:rsid w:val="00983005"/>
    <w:rsid w:val="00987465"/>
    <w:rsid w:val="00997918"/>
    <w:rsid w:val="009A5C55"/>
    <w:rsid w:val="009B0BB0"/>
    <w:rsid w:val="009B44FD"/>
    <w:rsid w:val="009B6D5C"/>
    <w:rsid w:val="009C7D69"/>
    <w:rsid w:val="009D09AD"/>
    <w:rsid w:val="009D6A7F"/>
    <w:rsid w:val="009E08F6"/>
    <w:rsid w:val="009E0CF0"/>
    <w:rsid w:val="009E3B3C"/>
    <w:rsid w:val="009E4AA9"/>
    <w:rsid w:val="009E58FA"/>
    <w:rsid w:val="009F38C4"/>
    <w:rsid w:val="00A01BBB"/>
    <w:rsid w:val="00A026FA"/>
    <w:rsid w:val="00A04528"/>
    <w:rsid w:val="00A1013B"/>
    <w:rsid w:val="00A1127F"/>
    <w:rsid w:val="00A14B19"/>
    <w:rsid w:val="00A1564A"/>
    <w:rsid w:val="00A22C20"/>
    <w:rsid w:val="00A23365"/>
    <w:rsid w:val="00A25AD3"/>
    <w:rsid w:val="00A2611D"/>
    <w:rsid w:val="00A273E8"/>
    <w:rsid w:val="00A31F58"/>
    <w:rsid w:val="00A35BA8"/>
    <w:rsid w:val="00A37C03"/>
    <w:rsid w:val="00A37C41"/>
    <w:rsid w:val="00A47705"/>
    <w:rsid w:val="00A51D5A"/>
    <w:rsid w:val="00A665EF"/>
    <w:rsid w:val="00A669F9"/>
    <w:rsid w:val="00A75C99"/>
    <w:rsid w:val="00A829FB"/>
    <w:rsid w:val="00A84127"/>
    <w:rsid w:val="00A9382E"/>
    <w:rsid w:val="00AA021D"/>
    <w:rsid w:val="00AA1266"/>
    <w:rsid w:val="00AA376B"/>
    <w:rsid w:val="00AA53B2"/>
    <w:rsid w:val="00AB03F0"/>
    <w:rsid w:val="00AB3035"/>
    <w:rsid w:val="00AB5B93"/>
    <w:rsid w:val="00AC17C3"/>
    <w:rsid w:val="00AC4F56"/>
    <w:rsid w:val="00AC6FF3"/>
    <w:rsid w:val="00AD5A90"/>
    <w:rsid w:val="00AD760A"/>
    <w:rsid w:val="00AE5F84"/>
    <w:rsid w:val="00AF1F0F"/>
    <w:rsid w:val="00AF265C"/>
    <w:rsid w:val="00AF2E8F"/>
    <w:rsid w:val="00AF3A61"/>
    <w:rsid w:val="00AF4768"/>
    <w:rsid w:val="00AF6B09"/>
    <w:rsid w:val="00B0124D"/>
    <w:rsid w:val="00B04EDA"/>
    <w:rsid w:val="00B174CE"/>
    <w:rsid w:val="00B20151"/>
    <w:rsid w:val="00B23B04"/>
    <w:rsid w:val="00B332D2"/>
    <w:rsid w:val="00B445A4"/>
    <w:rsid w:val="00B452B6"/>
    <w:rsid w:val="00B4652B"/>
    <w:rsid w:val="00B47C9D"/>
    <w:rsid w:val="00B5098D"/>
    <w:rsid w:val="00B51050"/>
    <w:rsid w:val="00B5123A"/>
    <w:rsid w:val="00B57F12"/>
    <w:rsid w:val="00B637CF"/>
    <w:rsid w:val="00B63F3A"/>
    <w:rsid w:val="00B671E4"/>
    <w:rsid w:val="00B67427"/>
    <w:rsid w:val="00B703DC"/>
    <w:rsid w:val="00B71EA8"/>
    <w:rsid w:val="00B736CD"/>
    <w:rsid w:val="00B77C95"/>
    <w:rsid w:val="00B8058A"/>
    <w:rsid w:val="00B863E7"/>
    <w:rsid w:val="00B9086F"/>
    <w:rsid w:val="00B92871"/>
    <w:rsid w:val="00B939B3"/>
    <w:rsid w:val="00B96802"/>
    <w:rsid w:val="00B96FC0"/>
    <w:rsid w:val="00BA4A81"/>
    <w:rsid w:val="00BA6026"/>
    <w:rsid w:val="00BA7C6C"/>
    <w:rsid w:val="00BB0735"/>
    <w:rsid w:val="00BB6061"/>
    <w:rsid w:val="00BC533D"/>
    <w:rsid w:val="00BD0336"/>
    <w:rsid w:val="00BD19DE"/>
    <w:rsid w:val="00BD44B1"/>
    <w:rsid w:val="00BE07AF"/>
    <w:rsid w:val="00BE4748"/>
    <w:rsid w:val="00BE4857"/>
    <w:rsid w:val="00BE4ED7"/>
    <w:rsid w:val="00BF5FB5"/>
    <w:rsid w:val="00C03268"/>
    <w:rsid w:val="00C048D8"/>
    <w:rsid w:val="00C05929"/>
    <w:rsid w:val="00C070B5"/>
    <w:rsid w:val="00C07E0F"/>
    <w:rsid w:val="00C133B2"/>
    <w:rsid w:val="00C13853"/>
    <w:rsid w:val="00C13C2B"/>
    <w:rsid w:val="00C16403"/>
    <w:rsid w:val="00C22F50"/>
    <w:rsid w:val="00C23594"/>
    <w:rsid w:val="00C24EEF"/>
    <w:rsid w:val="00C4614E"/>
    <w:rsid w:val="00C47410"/>
    <w:rsid w:val="00C55302"/>
    <w:rsid w:val="00C67A94"/>
    <w:rsid w:val="00C70A4B"/>
    <w:rsid w:val="00C70ABE"/>
    <w:rsid w:val="00C8378D"/>
    <w:rsid w:val="00C908DF"/>
    <w:rsid w:val="00C96B87"/>
    <w:rsid w:val="00CA2C72"/>
    <w:rsid w:val="00CB1464"/>
    <w:rsid w:val="00CB5DA8"/>
    <w:rsid w:val="00CB6D16"/>
    <w:rsid w:val="00CC2272"/>
    <w:rsid w:val="00CC2748"/>
    <w:rsid w:val="00CC3EC9"/>
    <w:rsid w:val="00CC5E8F"/>
    <w:rsid w:val="00CD35E2"/>
    <w:rsid w:val="00CE46BC"/>
    <w:rsid w:val="00CE4D77"/>
    <w:rsid w:val="00CE5850"/>
    <w:rsid w:val="00CF5682"/>
    <w:rsid w:val="00D009D7"/>
    <w:rsid w:val="00D04865"/>
    <w:rsid w:val="00D113D8"/>
    <w:rsid w:val="00D21831"/>
    <w:rsid w:val="00D25149"/>
    <w:rsid w:val="00D2786A"/>
    <w:rsid w:val="00D31372"/>
    <w:rsid w:val="00D40552"/>
    <w:rsid w:val="00D43D08"/>
    <w:rsid w:val="00D43FBD"/>
    <w:rsid w:val="00D4492B"/>
    <w:rsid w:val="00D512E2"/>
    <w:rsid w:val="00D542C2"/>
    <w:rsid w:val="00D61564"/>
    <w:rsid w:val="00D65EF3"/>
    <w:rsid w:val="00D66C62"/>
    <w:rsid w:val="00D81DD3"/>
    <w:rsid w:val="00D86507"/>
    <w:rsid w:val="00D90252"/>
    <w:rsid w:val="00D90C3F"/>
    <w:rsid w:val="00D93507"/>
    <w:rsid w:val="00D96CEB"/>
    <w:rsid w:val="00D976E3"/>
    <w:rsid w:val="00DA4BC7"/>
    <w:rsid w:val="00DA50CE"/>
    <w:rsid w:val="00DB0DB4"/>
    <w:rsid w:val="00DB573C"/>
    <w:rsid w:val="00DC43A7"/>
    <w:rsid w:val="00DC45E7"/>
    <w:rsid w:val="00DC48BD"/>
    <w:rsid w:val="00DD2F2F"/>
    <w:rsid w:val="00DD6090"/>
    <w:rsid w:val="00DE5E10"/>
    <w:rsid w:val="00DE6302"/>
    <w:rsid w:val="00DE6D2D"/>
    <w:rsid w:val="00DF0931"/>
    <w:rsid w:val="00DF3582"/>
    <w:rsid w:val="00DF5B6A"/>
    <w:rsid w:val="00E12E1D"/>
    <w:rsid w:val="00E23253"/>
    <w:rsid w:val="00E24262"/>
    <w:rsid w:val="00E26AC0"/>
    <w:rsid w:val="00E30EB1"/>
    <w:rsid w:val="00E349FC"/>
    <w:rsid w:val="00E360C1"/>
    <w:rsid w:val="00E43306"/>
    <w:rsid w:val="00E45FE1"/>
    <w:rsid w:val="00E46243"/>
    <w:rsid w:val="00E50BA0"/>
    <w:rsid w:val="00E518B1"/>
    <w:rsid w:val="00E54FF4"/>
    <w:rsid w:val="00E55089"/>
    <w:rsid w:val="00E5566B"/>
    <w:rsid w:val="00E6137B"/>
    <w:rsid w:val="00E625DD"/>
    <w:rsid w:val="00E657F4"/>
    <w:rsid w:val="00E722A7"/>
    <w:rsid w:val="00E723BC"/>
    <w:rsid w:val="00E73FC4"/>
    <w:rsid w:val="00E80776"/>
    <w:rsid w:val="00E87374"/>
    <w:rsid w:val="00E940DA"/>
    <w:rsid w:val="00E961F0"/>
    <w:rsid w:val="00EA235C"/>
    <w:rsid w:val="00EA2E43"/>
    <w:rsid w:val="00EA5A7B"/>
    <w:rsid w:val="00EA66E4"/>
    <w:rsid w:val="00EB1607"/>
    <w:rsid w:val="00EB74E4"/>
    <w:rsid w:val="00EB754D"/>
    <w:rsid w:val="00EB7DF6"/>
    <w:rsid w:val="00EC0690"/>
    <w:rsid w:val="00EC1A19"/>
    <w:rsid w:val="00EC42EA"/>
    <w:rsid w:val="00EC6086"/>
    <w:rsid w:val="00ED0BFD"/>
    <w:rsid w:val="00ED403A"/>
    <w:rsid w:val="00EF39BC"/>
    <w:rsid w:val="00EF7052"/>
    <w:rsid w:val="00F01342"/>
    <w:rsid w:val="00F02AC9"/>
    <w:rsid w:val="00F05CEE"/>
    <w:rsid w:val="00F07205"/>
    <w:rsid w:val="00F21523"/>
    <w:rsid w:val="00F252F3"/>
    <w:rsid w:val="00F2627D"/>
    <w:rsid w:val="00F310D4"/>
    <w:rsid w:val="00F329FA"/>
    <w:rsid w:val="00F37955"/>
    <w:rsid w:val="00F440ED"/>
    <w:rsid w:val="00F510AF"/>
    <w:rsid w:val="00F77953"/>
    <w:rsid w:val="00F83CF9"/>
    <w:rsid w:val="00F91F75"/>
    <w:rsid w:val="00FA3E67"/>
    <w:rsid w:val="00FB3455"/>
    <w:rsid w:val="00FB6257"/>
    <w:rsid w:val="00FC0C0F"/>
    <w:rsid w:val="00FC130B"/>
    <w:rsid w:val="00FC4F1D"/>
    <w:rsid w:val="00FC7C48"/>
    <w:rsid w:val="00FD0131"/>
    <w:rsid w:val="00FD7448"/>
    <w:rsid w:val="00FE3881"/>
    <w:rsid w:val="00FE7E79"/>
    <w:rsid w:val="00FF1B54"/>
    <w:rsid w:val="00FF3644"/>
    <w:rsid w:val="017C81AD"/>
    <w:rsid w:val="03A6D03E"/>
    <w:rsid w:val="04B4EAE5"/>
    <w:rsid w:val="055C74E6"/>
    <w:rsid w:val="07BDC0B7"/>
    <w:rsid w:val="08CB52FD"/>
    <w:rsid w:val="099D37B9"/>
    <w:rsid w:val="0DBAC434"/>
    <w:rsid w:val="0F199E68"/>
    <w:rsid w:val="14AF9256"/>
    <w:rsid w:val="17BE6405"/>
    <w:rsid w:val="1832E82C"/>
    <w:rsid w:val="1876B02B"/>
    <w:rsid w:val="1A12808C"/>
    <w:rsid w:val="1CD59D27"/>
    <w:rsid w:val="1D85981B"/>
    <w:rsid w:val="1DAC1881"/>
    <w:rsid w:val="1DD8F2A4"/>
    <w:rsid w:val="1FFC241B"/>
    <w:rsid w:val="24AC6190"/>
    <w:rsid w:val="27F5747E"/>
    <w:rsid w:val="2837E6F1"/>
    <w:rsid w:val="28C84AC2"/>
    <w:rsid w:val="2A6AE48D"/>
    <w:rsid w:val="2B1C6749"/>
    <w:rsid w:val="2D2141CC"/>
    <w:rsid w:val="2E76567B"/>
    <w:rsid w:val="31ADF73D"/>
    <w:rsid w:val="323EA7C0"/>
    <w:rsid w:val="32579842"/>
    <w:rsid w:val="33378515"/>
    <w:rsid w:val="34E597FF"/>
    <w:rsid w:val="377D167C"/>
    <w:rsid w:val="37A5FD4D"/>
    <w:rsid w:val="388C1713"/>
    <w:rsid w:val="3FC1A757"/>
    <w:rsid w:val="413DB8FE"/>
    <w:rsid w:val="4235CE3E"/>
    <w:rsid w:val="43A62E8B"/>
    <w:rsid w:val="43DCD94B"/>
    <w:rsid w:val="45ACEF77"/>
    <w:rsid w:val="46F23FC7"/>
    <w:rsid w:val="474474F0"/>
    <w:rsid w:val="486D7197"/>
    <w:rsid w:val="49EB55F3"/>
    <w:rsid w:val="4CF592D7"/>
    <w:rsid w:val="4EE5CE96"/>
    <w:rsid w:val="502D3399"/>
    <w:rsid w:val="505F5B1F"/>
    <w:rsid w:val="51287E70"/>
    <w:rsid w:val="54936B10"/>
    <w:rsid w:val="567975CE"/>
    <w:rsid w:val="569A60FF"/>
    <w:rsid w:val="56C39687"/>
    <w:rsid w:val="571C29A8"/>
    <w:rsid w:val="5799A5E1"/>
    <w:rsid w:val="57FC8832"/>
    <w:rsid w:val="58A09CEB"/>
    <w:rsid w:val="59241AEB"/>
    <w:rsid w:val="599E2420"/>
    <w:rsid w:val="610718D1"/>
    <w:rsid w:val="63E95FC6"/>
    <w:rsid w:val="653C00BB"/>
    <w:rsid w:val="670DF4B1"/>
    <w:rsid w:val="6E33B256"/>
    <w:rsid w:val="700CC989"/>
    <w:rsid w:val="712762E0"/>
    <w:rsid w:val="715B34A5"/>
    <w:rsid w:val="746BB685"/>
    <w:rsid w:val="749BD6C2"/>
    <w:rsid w:val="764E6B7B"/>
    <w:rsid w:val="7670E1C0"/>
    <w:rsid w:val="77270335"/>
    <w:rsid w:val="77EA3BDC"/>
    <w:rsid w:val="79AB497F"/>
    <w:rsid w:val="7AF1F2A0"/>
    <w:rsid w:val="7C534602"/>
    <w:rsid w:val="7E2E7249"/>
    <w:rsid w:val="7F06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09CE8D"/>
  <w15:docId w15:val="{A65D65B3-0953-4AE9-B9FB-61D8253C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73" w:right="373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9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C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9C0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55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66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66B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E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E8F"/>
    <w:rPr>
      <w:rFonts w:ascii="Times New Roman" w:eastAsia="Arial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4652B"/>
    <w:pPr>
      <w:widowControl/>
      <w:autoSpaceDE/>
      <w:autoSpaceDN/>
    </w:pPr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EB754D"/>
  </w:style>
  <w:style w:type="character" w:styleId="Hyperlink">
    <w:name w:val="Hyperlink"/>
    <w:basedOn w:val="DefaultParagraphFont"/>
    <w:uiPriority w:val="99"/>
    <w:unhideWhenUsed/>
    <w:rsid w:val="000337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7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5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C8378D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223C3B"/>
  </w:style>
  <w:style w:type="character" w:styleId="FollowedHyperlink">
    <w:name w:val="FollowedHyperlink"/>
    <w:basedOn w:val="DefaultParagraphFont"/>
    <w:uiPriority w:val="99"/>
    <w:semiHidden/>
    <w:unhideWhenUsed/>
    <w:rsid w:val="00C70A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ltan.info/monitor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IntensiveMonitoring@cde.ca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rgtedMonitoring@cd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10A00D1AE8342897D3362DAA81876" ma:contentTypeVersion="8" ma:contentTypeDescription="Create a new document." ma:contentTypeScope="" ma:versionID="f35029943785e0482c76b0f1df9ac6dc">
  <xsd:schema xmlns:xsd="http://www.w3.org/2001/XMLSchema" xmlns:xs="http://www.w3.org/2001/XMLSchema" xmlns:p="http://schemas.microsoft.com/office/2006/metadata/properties" xmlns:ns2="6dc04f20-a0b5-4c13-9061-d00ff92f90c4" xmlns:ns3="c0e2bc5c-0c91-46c3-8298-b18ba2f230d2" targetNamespace="http://schemas.microsoft.com/office/2006/metadata/properties" ma:root="true" ma:fieldsID="da3a11feb0dbae4a3c4e4f64eabb664e" ns2:_="" ns3:_="">
    <xsd:import namespace="6dc04f20-a0b5-4c13-9061-d00ff92f90c4"/>
    <xsd:import namespace="c0e2bc5c-0c91-46c3-8298-b18ba2f23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04f20-a0b5-4c13-9061-d00ff92f9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2bc5c-0c91-46c3-8298-b18ba2f23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F28C-064B-42A6-8929-518FF6A81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8A11F-A557-4138-AA3B-21CFA81CC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F5D19-1DE0-408C-8169-6FCB4D4B0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04f20-a0b5-4c13-9061-d00ff92f90c4"/>
    <ds:schemaRef ds:uri="c0e2bc5c-0c91-46c3-8298-b18ba2f23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448F94-ABF3-4793-BE31-6696815B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1116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Quarterly Progress and Expenditure Report</vt:lpstr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Quarterly Progress and Expenditure Report</dc:title>
  <dc:subject/>
  <dc:creator>Beckie Robinson</dc:creator>
  <cp:keywords/>
  <dc:description/>
  <cp:lastModifiedBy>Sandra Azevedo</cp:lastModifiedBy>
  <cp:revision>2</cp:revision>
  <dcterms:created xsi:type="dcterms:W3CDTF">2025-02-26T01:26:00Z</dcterms:created>
  <dcterms:modified xsi:type="dcterms:W3CDTF">2025-02-26T01:26:00Z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2022-04-07T00:00:00Z</vt:filetime>
  </property>
  <property fmtid="{D5CDD505-2E9C-101B-9397-08002B2CF9AE}" pid="5" name="ContentTypeId">
    <vt:lpwstr>0x0101004B810A00D1AE8342897D3362DAA81876</vt:lpwstr>
  </property>
  <property fmtid="{D5CDD505-2E9C-101B-9397-08002B2CF9AE}" pid="6" name="GrammarlyDocumentId">
    <vt:lpwstr>2b8ad0b9dae3dcaa9efa02f4d9530b3e7946add66dfa62ffd0c575096c947add</vt:lpwstr>
  </property>
</Properties>
</file>