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568.999999999998" w:type="dxa"/>
        <w:jc w:val="left"/>
        <w:tblLayout w:type="fixed"/>
        <w:tblLook w:val="0400"/>
      </w:tblPr>
      <w:tblGrid>
        <w:gridCol w:w="241"/>
        <w:gridCol w:w="10328"/>
        <w:tblGridChange w:id="0">
          <w:tblGrid>
            <w:gridCol w:w="241"/>
            <w:gridCol w:w="10328"/>
          </w:tblGrid>
        </w:tblGridChange>
      </w:tblGrid>
      <w:tr>
        <w:trPr>
          <w:cantSplit w:val="0"/>
          <w:trHeight w:val="7676" w:hRule="atLeast"/>
          <w:tblHeader w:val="0"/>
        </w:trPr>
        <w:tc>
          <w:tcPr>
            <w:shd w:fill="auto" w:val="clear"/>
          </w:tcPr>
          <w:p w:rsidR="00000000" w:rsidDel="00000000" w:rsidP="00000000" w:rsidRDefault="00000000" w:rsidRPr="00000000" w14:paraId="00000003">
            <w:pPr>
              <w:rPr/>
            </w:pPr>
            <w:r w:rsidDel="00000000" w:rsidR="00000000" w:rsidRPr="00000000">
              <w:rPr>
                <w:rtl w:val="0"/>
              </w:rPr>
            </w:r>
          </w:p>
        </w:tc>
        <w:tc>
          <w:tcPr>
            <w:shd w:fill="auto" w:val="clear"/>
          </w:tcPr>
          <w:p w:rsidR="00000000" w:rsidDel="00000000" w:rsidP="00000000" w:rsidRDefault="00000000" w:rsidRPr="00000000" w14:paraId="00000004">
            <w:pPr>
              <w:rPr>
                <w:color w:val="3f5460"/>
              </w:rPr>
            </w:pPr>
            <w:r w:rsidDel="00000000" w:rsidR="00000000" w:rsidRPr="00000000">
              <w:rPr>
                <w:color w:val="3f5460"/>
                <w:rtl w:val="0"/>
              </w:rPr>
              <w:t xml:space="preserve">Use this document to verify you are meeting the requirements of the online Stepwell submissions.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07" w:before="120" w:line="276" w:lineRule="auto"/>
              <w:ind w:left="0" w:right="0" w:firstLine="0"/>
              <w:jc w:val="left"/>
              <w:rPr>
                <w:rFonts w:ascii="Montserrat ExtraBold" w:cs="Montserrat ExtraBold" w:eastAsia="Montserrat ExtraBold" w:hAnsi="Montserrat ExtraBold"/>
                <w:b w:val="1"/>
                <w:i w:val="0"/>
                <w:smallCaps w:val="0"/>
                <w:strike w:val="0"/>
                <w:color w:val="243a5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07" w:before="120" w:line="276" w:lineRule="auto"/>
              <w:ind w:left="0" w:right="0" w:firstLine="0"/>
              <w:jc w:val="left"/>
              <w:rPr>
                <w:rFonts w:ascii="Montserrat ExtraBold" w:cs="Montserrat ExtraBold" w:eastAsia="Montserrat ExtraBold" w:hAnsi="Montserrat ExtraBold"/>
                <w:b w:val="1"/>
                <w:i w:val="0"/>
                <w:smallCaps w:val="0"/>
                <w:strike w:val="0"/>
                <w:color w:val="243a5a"/>
                <w:sz w:val="32"/>
                <w:szCs w:val="32"/>
                <w:u w:val="none"/>
                <w:shd w:fill="auto" w:val="clear"/>
                <w:vertAlign w:val="baseline"/>
              </w:rPr>
            </w:pPr>
            <w:r w:rsidDel="00000000" w:rsidR="00000000" w:rsidRPr="00000000">
              <w:rPr>
                <w:rFonts w:ascii="Montserrat ExtraBold" w:cs="Montserrat ExtraBold" w:eastAsia="Montserrat ExtraBold" w:hAnsi="Montserrat ExtraBold"/>
                <w:b w:val="1"/>
                <w:i w:val="0"/>
                <w:smallCaps w:val="0"/>
                <w:strike w:val="0"/>
                <w:color w:val="243a5a"/>
                <w:sz w:val="32"/>
                <w:szCs w:val="32"/>
                <w:u w:val="none"/>
                <w:shd w:fill="auto" w:val="clear"/>
                <w:vertAlign w:val="baseline"/>
                <w:rtl w:val="0"/>
              </w:rPr>
              <w:t xml:space="preserve">Step One: Gather and Inquir</w:t>
            </w:r>
            <w:r w:rsidDel="00000000" w:rsidR="00000000" w:rsidRPr="00000000">
              <w:rPr>
                <w:rFonts w:ascii="Montserrat ExtraBold" w:cs="Montserrat ExtraBold" w:eastAsia="Montserrat ExtraBold" w:hAnsi="Montserrat ExtraBold"/>
                <w:b w:val="1"/>
                <w:color w:val="243a5a"/>
                <w:sz w:val="32"/>
                <w:szCs w:val="32"/>
                <w:rtl w:val="0"/>
              </w:rPr>
              <w:t xml:space="preserve">e</w:t>
            </w:r>
            <w:r w:rsidDel="00000000" w:rsidR="00000000" w:rsidRPr="00000000">
              <w:rPr>
                <w:rtl w:val="0"/>
              </w:rPr>
            </w:r>
          </w:p>
          <w:tbl>
            <w:tblPr>
              <w:tblStyle w:val="Table2"/>
              <w:tblW w:w="9803.0" w:type="dxa"/>
              <w:jc w:val="left"/>
              <w:tblInd w:w="2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03"/>
              <w:tblGridChange w:id="0">
                <w:tblGrid>
                  <w:gridCol w:w="9803"/>
                </w:tblGrid>
              </w:tblGridChange>
            </w:tblGrid>
            <w:tr>
              <w:trPr>
                <w:cantSplit w:val="0"/>
                <w:trHeight w:val="447" w:hRule="atLeast"/>
                <w:tblHeader w:val="0"/>
              </w:trPr>
              <w:tc>
                <w:tcPr>
                  <w:tcBorders>
                    <w:bottom w:color="000000" w:space="0" w:sz="12" w:val="single"/>
                  </w:tcBorders>
                  <w:shd w:fill="bee4fd" w:val="clear"/>
                  <w:tcMar>
                    <w:top w:w="100.0" w:type="dxa"/>
                    <w:left w:w="100.0" w:type="dxa"/>
                    <w:bottom w:w="100.0" w:type="dxa"/>
                    <w:right w:w="100.0" w:type="dxa"/>
                  </w:tcMar>
                </w:tcPr>
                <w:p w:rsidR="00000000" w:rsidDel="00000000" w:rsidP="00000000" w:rsidRDefault="00000000" w:rsidRPr="00000000" w14:paraId="00000007">
                  <w:pPr>
                    <w:widowControl w:val="0"/>
                    <w:rPr>
                      <w:b w:val="1"/>
                      <w:sz w:val="22"/>
                      <w:szCs w:val="22"/>
                    </w:rPr>
                  </w:pPr>
                  <w:r w:rsidDel="00000000" w:rsidR="00000000" w:rsidRPr="00000000">
                    <w:rPr>
                      <w:b w:val="1"/>
                      <w:sz w:val="22"/>
                      <w:szCs w:val="22"/>
                      <w:rtl w:val="0"/>
                    </w:rPr>
                    <w:t xml:space="preserve">1) CIM Team</w:t>
                  </w:r>
                </w:p>
              </w:tc>
            </w:tr>
            <w:tr>
              <w:trPr>
                <w:cantSplit w:val="0"/>
                <w:trHeight w:val="105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8">
                  <w:pPr>
                    <w:spacing w:before="0" w:lineRule="auto"/>
                    <w:rPr>
                      <w:b w:val="1"/>
                    </w:rPr>
                  </w:pPr>
                  <w:r w:rsidDel="00000000" w:rsidR="00000000" w:rsidRPr="00000000">
                    <w:rPr>
                      <w:b w:val="1"/>
                      <w:rtl w:val="0"/>
                    </w:rPr>
                    <w:t xml:space="preserve">Required:</w:t>
                  </w:r>
                </w:p>
                <w:p w:rsidR="00000000" w:rsidDel="00000000" w:rsidP="00000000" w:rsidRDefault="00000000" w:rsidRPr="00000000" w14:paraId="00000009">
                  <w:pPr>
                    <w:numPr>
                      <w:ilvl w:val="0"/>
                      <w:numId w:val="4"/>
                    </w:numPr>
                    <w:spacing w:after="0" w:before="0" w:line="276" w:lineRule="auto"/>
                    <w:ind w:left="720" w:hanging="360"/>
                    <w:rPr/>
                  </w:pPr>
                  <w:r w:rsidDel="00000000" w:rsidR="00000000" w:rsidRPr="00000000">
                    <w:rPr>
                      <w:rtl w:val="0"/>
                    </w:rPr>
                    <w:t xml:space="preserve">List CIM Team Members, their titles, and their role/expertise on the team.</w:t>
                  </w:r>
                </w:p>
                <w:p w:rsidR="00000000" w:rsidDel="00000000" w:rsidP="00000000" w:rsidRDefault="00000000" w:rsidRPr="00000000" w14:paraId="0000000A">
                  <w:pPr>
                    <w:jc w:val="center"/>
                    <w:rPr>
                      <w:sz w:val="24"/>
                      <w:szCs w:val="24"/>
                    </w:rPr>
                  </w:pPr>
                  <w:r w:rsidDel="00000000" w:rsidR="00000000" w:rsidRPr="00000000">
                    <w:rPr>
                      <w:sz w:val="24"/>
                      <w:szCs w:val="24"/>
                    </w:rPr>
                    <w:drawing>
                      <wp:inline distB="0" distT="0" distL="0" distR="0">
                        <wp:extent cx="5644939" cy="3292039"/>
                        <wp:effectExtent b="0" l="0" r="0" t="0"/>
                        <wp:docPr id="142749276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644939" cy="3292039"/>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numPr>
                      <w:ilvl w:val="0"/>
                      <w:numId w:val="4"/>
                    </w:numPr>
                    <w:spacing w:after="0" w:before="0" w:line="276" w:lineRule="auto"/>
                    <w:ind w:left="720" w:hanging="360"/>
                    <w:rPr/>
                  </w:pPr>
                  <w:r w:rsidDel="00000000" w:rsidR="00000000" w:rsidRPr="00000000">
                    <w:rPr>
                      <w:rtl w:val="0"/>
                    </w:rPr>
                    <w:t xml:space="preserve">Provide date(s) that the CIM Team met so far.</w:t>
                  </w:r>
                </w:p>
                <w:p w:rsidR="00000000" w:rsidDel="00000000" w:rsidP="00000000" w:rsidRDefault="00000000" w:rsidRPr="00000000" w14:paraId="0000000C">
                  <w:pPr>
                    <w:rPr>
                      <w:b w:val="1"/>
                    </w:rPr>
                  </w:pPr>
                  <w:r w:rsidDel="00000000" w:rsidR="00000000" w:rsidRPr="00000000">
                    <w:rPr>
                      <w:b w:val="1"/>
                      <w:rtl w:val="0"/>
                    </w:rPr>
                    <w:t xml:space="preserve">Recommended:</w:t>
                  </w:r>
                </w:p>
                <w:p w:rsidR="00000000" w:rsidDel="00000000" w:rsidP="00000000" w:rsidRDefault="00000000" w:rsidRPr="00000000" w14:paraId="0000000D">
                  <w:pPr>
                    <w:numPr>
                      <w:ilvl w:val="0"/>
                      <w:numId w:val="5"/>
                    </w:numPr>
                    <w:spacing w:after="0" w:before="0" w:line="276" w:lineRule="auto"/>
                    <w:ind w:left="720" w:hanging="360"/>
                    <w:rPr/>
                  </w:pPr>
                  <w:r w:rsidDel="00000000" w:rsidR="00000000" w:rsidRPr="00000000">
                    <w:rPr>
                      <w:rtl w:val="0"/>
                    </w:rPr>
                    <w:t xml:space="preserve">Include responses to the following questions in your narrative:</w:t>
                  </w:r>
                </w:p>
                <w:p w:rsidR="00000000" w:rsidDel="00000000" w:rsidP="00000000" w:rsidRDefault="00000000" w:rsidRPr="00000000" w14:paraId="0000000E">
                  <w:pPr>
                    <w:numPr>
                      <w:ilvl w:val="1"/>
                      <w:numId w:val="5"/>
                    </w:numPr>
                    <w:spacing w:after="0" w:before="0" w:line="276" w:lineRule="auto"/>
                    <w:ind w:left="1440" w:hanging="360"/>
                    <w:rPr/>
                  </w:pPr>
                  <w:r w:rsidDel="00000000" w:rsidR="00000000" w:rsidRPr="00000000">
                    <w:rPr>
                      <w:rtl w:val="0"/>
                    </w:rPr>
                    <w:t xml:space="preserve">How did you incorporate general education and parent input into Step 1? </w:t>
                  </w:r>
                </w:p>
                <w:p w:rsidR="00000000" w:rsidDel="00000000" w:rsidP="00000000" w:rsidRDefault="00000000" w:rsidRPr="00000000" w14:paraId="0000000F">
                  <w:pPr>
                    <w:numPr>
                      <w:ilvl w:val="1"/>
                      <w:numId w:val="5"/>
                    </w:numPr>
                    <w:spacing w:after="0" w:before="0" w:line="276" w:lineRule="auto"/>
                    <w:ind w:left="1440" w:hanging="360"/>
                    <w:rPr/>
                  </w:pPr>
                  <w:r w:rsidDel="00000000" w:rsidR="00000000" w:rsidRPr="00000000">
                    <w:rPr>
                      <w:rtl w:val="0"/>
                    </w:rPr>
                    <w:t xml:space="preserve">What was the participation like on the CIM Team? Did everyone attend every meeting? </w:t>
                  </w:r>
                </w:p>
                <w:p w:rsidR="00000000" w:rsidDel="00000000" w:rsidP="00000000" w:rsidRDefault="00000000" w:rsidRPr="00000000" w14:paraId="00000010">
                  <w:pPr>
                    <w:numPr>
                      <w:ilvl w:val="1"/>
                      <w:numId w:val="5"/>
                    </w:numPr>
                    <w:spacing w:after="0" w:before="0" w:line="276" w:lineRule="auto"/>
                    <w:ind w:left="1440" w:hanging="360"/>
                    <w:rPr/>
                  </w:pPr>
                  <w:r w:rsidDel="00000000" w:rsidR="00000000" w:rsidRPr="00000000">
                    <w:rPr>
                      <w:rtl w:val="0"/>
                    </w:rPr>
                    <w:t xml:space="preserve">How did you divide up the work across the CIM Team? </w:t>
                  </w:r>
                </w:p>
                <w:p w:rsidR="00000000" w:rsidDel="00000000" w:rsidP="00000000" w:rsidRDefault="00000000" w:rsidRPr="00000000" w14:paraId="00000011">
                  <w:pPr>
                    <w:rPr>
                      <w:b w:val="1"/>
                    </w:rPr>
                  </w:pPr>
                  <w:r w:rsidDel="00000000" w:rsidR="00000000" w:rsidRPr="00000000">
                    <w:rPr>
                      <w:b w:val="1"/>
                      <w:rtl w:val="0"/>
                    </w:rPr>
                    <w:t xml:space="preserve">Additional Guidance: </w:t>
                  </w:r>
                </w:p>
                <w:p w:rsidR="00000000" w:rsidDel="00000000" w:rsidP="00000000" w:rsidRDefault="00000000" w:rsidRPr="00000000" w14:paraId="00000012">
                  <w:pPr>
                    <w:numPr>
                      <w:ilvl w:val="0"/>
                      <w:numId w:val="3"/>
                    </w:numPr>
                    <w:spacing w:after="0" w:before="0" w:line="276" w:lineRule="auto"/>
                    <w:ind w:left="720" w:hanging="360"/>
                    <w:rPr/>
                  </w:pPr>
                  <w:r w:rsidDel="00000000" w:rsidR="00000000" w:rsidRPr="00000000">
                    <w:rPr>
                      <w:rtl w:val="0"/>
                    </w:rPr>
                    <w:t xml:space="preserve">Storyboard holds a lot of this information.</w:t>
                  </w:r>
                </w:p>
                <w:p w:rsidR="00000000" w:rsidDel="00000000" w:rsidP="00000000" w:rsidRDefault="00000000" w:rsidRPr="00000000" w14:paraId="00000013">
                  <w:pPr>
                    <w:numPr>
                      <w:ilvl w:val="0"/>
                      <w:numId w:val="3"/>
                    </w:numPr>
                    <w:spacing w:after="0" w:before="0" w:line="276" w:lineRule="auto"/>
                    <w:ind w:left="720" w:hanging="360"/>
                    <w:rPr/>
                  </w:pPr>
                  <w:r w:rsidDel="00000000" w:rsidR="00000000" w:rsidRPr="00000000">
                    <w:rPr>
                      <w:rtl w:val="0"/>
                    </w:rPr>
                    <w:t xml:space="preserve">The various perspectives shared by this team should be evident throughout your submissions.</w:t>
                    <w:tab/>
                  </w:r>
                </w:p>
              </w:tc>
            </w:tr>
            <w:tr>
              <w:trPr>
                <w:cantSplit w:val="0"/>
                <w:trHeight w:val="402" w:hRule="atLeast"/>
                <w:tblHeader w:val="0"/>
              </w:trPr>
              <w:tc>
                <w:tcPr>
                  <w:tcBorders>
                    <w:bottom w:color="000000" w:space="0" w:sz="12" w:val="single"/>
                  </w:tcBorders>
                  <w:shd w:fill="bee4fd"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2) Educational Partner Group </w:t>
                  </w:r>
                </w:p>
              </w:tc>
            </w:tr>
            <w:tr>
              <w:trPr>
                <w:cantSplit w:val="0"/>
                <w:trHeight w:val="518" w:hRule="atLeast"/>
                <w:tblHeader w:val="0"/>
              </w:trPr>
              <w:tc>
                <w:tcPr>
                  <w:tcBorders>
                    <w:bottom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15">
                  <w:pPr>
                    <w:jc w:val="center"/>
                    <w:rPr>
                      <w:i w:val="1"/>
                    </w:rPr>
                  </w:pPr>
                  <w:r w:rsidDel="00000000" w:rsidR="00000000" w:rsidRPr="00000000">
                    <w:rPr>
                      <w:i w:val="1"/>
                      <w:rtl w:val="0"/>
                    </w:rPr>
                    <w:t xml:space="preserve">This section is not applicable to CIM Intensive LEAs.  Write N/A in this box.</w:t>
                    <w:tab/>
                  </w:r>
                </w:p>
              </w:tc>
            </w:tr>
            <w:tr>
              <w:trPr>
                <w:cantSplit w:val="0"/>
                <w:trHeight w:val="608" w:hRule="atLeast"/>
                <w:tblHeader w:val="0"/>
              </w:trPr>
              <w:tc>
                <w:tcPr>
                  <w:tcBorders>
                    <w:top w:color="000000" w:space="0" w:sz="12" w:val="single"/>
                    <w:left w:color="000000" w:space="0" w:sz="12" w:val="single"/>
                    <w:bottom w:color="000000" w:space="0" w:sz="12" w:val="single"/>
                    <w:right w:color="000000" w:space="0" w:sz="12" w:val="single"/>
                  </w:tcBorders>
                  <w:shd w:fill="bee4fd"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b w:val="1"/>
                      <w:strike w:val="1"/>
                      <w:sz w:val="22"/>
                      <w:szCs w:val="22"/>
                    </w:rPr>
                  </w:pPr>
                  <w:r w:rsidDel="00000000" w:rsidR="00000000" w:rsidRPr="00000000">
                    <w:rPr>
                      <w:b w:val="1"/>
                      <w:sz w:val="22"/>
                      <w:szCs w:val="22"/>
                      <w:rtl w:val="0"/>
                    </w:rPr>
                    <w:t xml:space="preserve">3) Policy and Procedure Review</w:t>
                  </w:r>
                  <w:r w:rsidDel="00000000" w:rsidR="00000000" w:rsidRPr="00000000">
                    <w:rPr>
                      <w:rtl w:val="0"/>
                    </w:rPr>
                  </w:r>
                </w:p>
              </w:tc>
            </w:tr>
            <w:tr>
              <w:trPr>
                <w:cantSplit w:val="0"/>
                <w:trHeight w:val="427"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17">
                  <w:pPr>
                    <w:jc w:val="center"/>
                    <w:rPr>
                      <w:i w:val="1"/>
                    </w:rPr>
                  </w:pPr>
                  <w:r w:rsidDel="00000000" w:rsidR="00000000" w:rsidRPr="00000000">
                    <w:rPr>
                      <w:i w:val="1"/>
                      <w:rtl w:val="0"/>
                    </w:rPr>
                    <w:t xml:space="preserve">This section is not applicable to CIM Intensive LEAs.  Write N/A in this box.</w:t>
                  </w:r>
                </w:p>
              </w:tc>
            </w:tr>
            <w:tr>
              <w:trPr>
                <w:cantSplit w:val="0"/>
                <w:trHeight w:val="590" w:hRule="atLeast"/>
                <w:tblHeader w:val="0"/>
              </w:trPr>
              <w:tc>
                <w:tcPr>
                  <w:tcBorders>
                    <w:top w:color="000000" w:space="0" w:sz="12" w:val="single"/>
                    <w:left w:color="000000" w:space="0" w:sz="12" w:val="single"/>
                    <w:bottom w:color="000000" w:space="0" w:sz="12" w:val="single"/>
                    <w:right w:color="000000" w:space="0" w:sz="12" w:val="single"/>
                  </w:tcBorders>
                  <w:shd w:fill="bee4fd" w:val="clear"/>
                  <w:tcMar>
                    <w:top w:w="100.0" w:type="dxa"/>
                    <w:left w:w="100.0" w:type="dxa"/>
                    <w:bottom w:w="100.0" w:type="dxa"/>
                    <w:right w:w="100.0" w:type="dxa"/>
                  </w:tcMa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4) Findings or Revisions </w:t>
                  </w:r>
                </w:p>
              </w:tc>
            </w:tr>
            <w:tr>
              <w:trPr>
                <w:cantSplit w:val="0"/>
                <w:trHeight w:val="283"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Montserrat" w:cs="Montserrat" w:eastAsia="Montserrat" w:hAnsi="Montserrat"/>
                      <w:b w:val="0"/>
                      <w:i w:val="0"/>
                      <w:smallCaps w:val="0"/>
                      <w:strike w:val="0"/>
                      <w:color w:val="3e5460"/>
                      <w:sz w:val="18"/>
                      <w:szCs w:val="18"/>
                      <w:u w:val="none"/>
                      <w:shd w:fill="auto" w:val="clear"/>
                      <w:vertAlign w:val="baseline"/>
                    </w:rPr>
                  </w:pPr>
                  <w:r w:rsidDel="00000000" w:rsidR="00000000" w:rsidRPr="00000000">
                    <w:rPr>
                      <w:rFonts w:ascii="Montserrat" w:cs="Montserrat" w:eastAsia="Montserrat" w:hAnsi="Montserrat"/>
                      <w:b w:val="0"/>
                      <w:i w:val="1"/>
                      <w:smallCaps w:val="0"/>
                      <w:strike w:val="0"/>
                      <w:color w:val="3e5460"/>
                      <w:sz w:val="18"/>
                      <w:szCs w:val="18"/>
                      <w:u w:val="none"/>
                      <w:shd w:fill="auto" w:val="clear"/>
                      <w:vertAlign w:val="baseline"/>
                      <w:rtl w:val="0"/>
                    </w:rPr>
                    <w:t xml:space="preserve">This section is not applicable to CIM Intensive LEAs.  Write N/A in this box.</w:t>
                  </w:r>
                  <w:r w:rsidDel="00000000" w:rsidR="00000000" w:rsidRPr="00000000">
                    <w:rPr>
                      <w:rtl w:val="0"/>
                    </w:rPr>
                  </w:r>
                </w:p>
              </w:tc>
            </w:tr>
            <w:tr>
              <w:trPr>
                <w:cantSplit w:val="0"/>
                <w:trHeight w:val="481" w:hRule="atLeast"/>
                <w:tblHeader w:val="0"/>
              </w:trPr>
              <w:tc>
                <w:tcPr>
                  <w:tcBorders>
                    <w:top w:color="000000" w:space="0" w:sz="12" w:val="single"/>
                    <w:left w:color="000000" w:space="0" w:sz="12" w:val="single"/>
                    <w:bottom w:color="000000" w:space="0" w:sz="12" w:val="single"/>
                    <w:right w:color="000000" w:space="0" w:sz="12" w:val="single"/>
                  </w:tcBorders>
                  <w:shd w:fill="bee4fd"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5) Public sharing of revised policies and/or procedures   </w:t>
                  </w:r>
                </w:p>
              </w:tc>
            </w:tr>
            <w:tr>
              <w:trPr>
                <w:cantSplit w:val="0"/>
                <w:trHeight w:val="310"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Montserrat" w:cs="Montserrat" w:eastAsia="Montserrat" w:hAnsi="Montserrat"/>
                      <w:b w:val="0"/>
                      <w:i w:val="0"/>
                      <w:smallCaps w:val="0"/>
                      <w:strike w:val="0"/>
                      <w:color w:val="3e5460"/>
                      <w:sz w:val="18"/>
                      <w:szCs w:val="18"/>
                      <w:u w:val="none"/>
                      <w:shd w:fill="auto" w:val="clear"/>
                      <w:vertAlign w:val="baseline"/>
                    </w:rPr>
                  </w:pPr>
                  <w:r w:rsidDel="00000000" w:rsidR="00000000" w:rsidRPr="00000000">
                    <w:rPr>
                      <w:rFonts w:ascii="Montserrat" w:cs="Montserrat" w:eastAsia="Montserrat" w:hAnsi="Montserrat"/>
                      <w:b w:val="0"/>
                      <w:i w:val="1"/>
                      <w:smallCaps w:val="0"/>
                      <w:strike w:val="0"/>
                      <w:color w:val="3e5460"/>
                      <w:sz w:val="18"/>
                      <w:szCs w:val="18"/>
                      <w:u w:val="none"/>
                      <w:shd w:fill="auto" w:val="clear"/>
                      <w:vertAlign w:val="baseline"/>
                      <w:rtl w:val="0"/>
                    </w:rPr>
                    <w:t xml:space="preserve">This section is not applicable to CIM Intensive LEAs.  Write N/A in this box.</w:t>
                  </w:r>
                  <w:r w:rsidDel="00000000" w:rsidR="00000000" w:rsidRPr="00000000">
                    <w:rPr>
                      <w:rtl w:val="0"/>
                    </w:rPr>
                  </w:r>
                </w:p>
              </w:tc>
            </w:tr>
            <w:tr>
              <w:trPr>
                <w:cantSplit w:val="0"/>
                <w:trHeight w:val="463" w:hRule="atLeast"/>
                <w:tblHeader w:val="0"/>
              </w:trPr>
              <w:tc>
                <w:tcPr>
                  <w:tcBorders>
                    <w:top w:color="000000" w:space="0" w:sz="12" w:val="single"/>
                    <w:left w:color="000000" w:space="0" w:sz="12" w:val="single"/>
                    <w:bottom w:color="000000" w:space="0" w:sz="12" w:val="single"/>
                    <w:right w:color="000000" w:space="0" w:sz="12" w:val="single"/>
                  </w:tcBorders>
                  <w:shd w:fill="bee4fd" w:val="clear"/>
                  <w:tcMar>
                    <w:top w:w="100.0" w:type="dxa"/>
                    <w:left w:w="100.0" w:type="dxa"/>
                    <w:bottom w:w="100.0" w:type="dxa"/>
                    <w:right w:w="100.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hd w:fill="bee4fd" w:val="clear"/>
                    <w:rPr>
                      <w:b w:val="1"/>
                      <w:sz w:val="22"/>
                      <w:szCs w:val="22"/>
                    </w:rPr>
                  </w:pPr>
                  <w:r w:rsidDel="00000000" w:rsidR="00000000" w:rsidRPr="00000000">
                    <w:rPr>
                      <w:b w:val="1"/>
                      <w:sz w:val="22"/>
                      <w:szCs w:val="22"/>
                      <w:rtl w:val="0"/>
                    </w:rPr>
                    <w:t xml:space="preserve">6) Internal dissemination of revised policies, practices, and procedures</w:t>
                  </w:r>
                </w:p>
              </w:tc>
            </w:tr>
            <w:tr>
              <w:trPr>
                <w:cantSplit w:val="0"/>
                <w:trHeight w:val="545"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Montserrat" w:cs="Montserrat" w:eastAsia="Montserrat" w:hAnsi="Montserrat"/>
                      <w:b w:val="0"/>
                      <w:i w:val="0"/>
                      <w:smallCaps w:val="0"/>
                      <w:strike w:val="0"/>
                      <w:color w:val="3e5460"/>
                      <w:sz w:val="18"/>
                      <w:szCs w:val="18"/>
                      <w:u w:val="none"/>
                      <w:shd w:fill="auto" w:val="clear"/>
                      <w:vertAlign w:val="baseline"/>
                    </w:rPr>
                  </w:pPr>
                  <w:r w:rsidDel="00000000" w:rsidR="00000000" w:rsidRPr="00000000">
                    <w:rPr>
                      <w:rFonts w:ascii="Montserrat" w:cs="Montserrat" w:eastAsia="Montserrat" w:hAnsi="Montserrat"/>
                      <w:b w:val="0"/>
                      <w:i w:val="1"/>
                      <w:smallCaps w:val="0"/>
                      <w:strike w:val="0"/>
                      <w:color w:val="3e5460"/>
                      <w:sz w:val="18"/>
                      <w:szCs w:val="18"/>
                      <w:u w:val="none"/>
                      <w:shd w:fill="auto" w:val="clear"/>
                      <w:vertAlign w:val="baseline"/>
                      <w:rtl w:val="0"/>
                    </w:rPr>
                    <w:t xml:space="preserve">This section is not applicable to CIM Intensive LEAs.  Write N/A in this box.</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bee4fd"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7) Parent Input </w:t>
                  </w:r>
                </w:p>
              </w:tc>
            </w:tr>
            <w:tr>
              <w:trPr>
                <w:cantSplit w:val="0"/>
                <w:trHeight w:val="787" w:hRule="atLeast"/>
                <w:tblHeader w:val="0"/>
              </w:trPr>
              <w:tc>
                <w:tcPr>
                  <w:tcBorders>
                    <w:top w:color="000000" w:space="0" w:sz="12" w:val="single"/>
                    <w:bottom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1F">
                  <w:pPr>
                    <w:widowControl w:val="0"/>
                    <w:spacing w:before="0" w:lineRule="auto"/>
                    <w:rPr>
                      <w:b w:val="1"/>
                    </w:rPr>
                  </w:pPr>
                  <w:r w:rsidDel="00000000" w:rsidR="00000000" w:rsidRPr="00000000">
                    <w:rPr>
                      <w:b w:val="1"/>
                      <w:rtl w:val="0"/>
                    </w:rPr>
                    <w:t xml:space="preserve">Required:</w:t>
                  </w:r>
                </w:p>
                <w:p w:rsidR="00000000" w:rsidDel="00000000" w:rsidP="00000000" w:rsidRDefault="00000000" w:rsidRPr="00000000" w14:paraId="00000020">
                  <w:pPr>
                    <w:widowControl w:val="0"/>
                    <w:numPr>
                      <w:ilvl w:val="0"/>
                      <w:numId w:val="6"/>
                    </w:numPr>
                    <w:spacing w:after="0" w:before="0" w:line="276" w:lineRule="auto"/>
                    <w:ind w:left="720" w:hanging="360"/>
                    <w:rPr/>
                  </w:pPr>
                  <w:r w:rsidDel="00000000" w:rsidR="00000000" w:rsidRPr="00000000">
                    <w:rPr>
                      <w:rtl w:val="0"/>
                    </w:rPr>
                    <w:t xml:space="preserve">Of all parents who have students with disabilities, what percentage responded to the Seeds of Partnership Survey? (should be at least 20 percent)</w:t>
                  </w:r>
                </w:p>
                <w:p w:rsidR="00000000" w:rsidDel="00000000" w:rsidP="00000000" w:rsidRDefault="00000000" w:rsidRPr="00000000" w14:paraId="00000021">
                  <w:pPr>
                    <w:widowControl w:val="0"/>
                    <w:numPr>
                      <w:ilvl w:val="1"/>
                      <w:numId w:val="6"/>
                    </w:numPr>
                    <w:spacing w:after="0" w:before="0" w:line="276" w:lineRule="auto"/>
                    <w:ind w:left="1440" w:hanging="360"/>
                    <w:rPr/>
                  </w:pPr>
                  <w:r w:rsidDel="00000000" w:rsidR="00000000" w:rsidRPr="00000000">
                    <w:rPr>
                      <w:rtl w:val="0"/>
                    </w:rPr>
                    <w:t xml:space="preserve">If you do not get 20 percent, you must answer all of the recommended questions below and explain how additional parent input will be collected in Step 2 and Step 3 (i.e. empathy interviews, focus groups, etc.).</w:t>
                  </w:r>
                </w:p>
                <w:p w:rsidR="00000000" w:rsidDel="00000000" w:rsidP="00000000" w:rsidRDefault="00000000" w:rsidRPr="00000000" w14:paraId="00000022">
                  <w:pPr>
                    <w:widowControl w:val="0"/>
                    <w:numPr>
                      <w:ilvl w:val="0"/>
                      <w:numId w:val="6"/>
                    </w:numPr>
                    <w:spacing w:after="240" w:before="0" w:line="276" w:lineRule="auto"/>
                    <w:ind w:left="720" w:hanging="360"/>
                    <w:rPr/>
                  </w:pPr>
                  <w:r w:rsidDel="00000000" w:rsidR="00000000" w:rsidRPr="00000000">
                    <w:rPr>
                      <w:rtl w:val="0"/>
                    </w:rPr>
                    <w:t xml:space="preserve">List consolidated findings including themes that developed that were both strengths and areas of weakness as reported by the parents.</w:t>
                  </w:r>
                </w:p>
                <w:p w:rsidR="00000000" w:rsidDel="00000000" w:rsidP="00000000" w:rsidRDefault="00000000" w:rsidRPr="00000000" w14:paraId="00000023">
                  <w:pPr>
                    <w:widowControl w:val="0"/>
                    <w:spacing w:before="240" w:lineRule="auto"/>
                    <w:rPr>
                      <w:b w:val="1"/>
                    </w:rPr>
                  </w:pPr>
                  <w:r w:rsidDel="00000000" w:rsidR="00000000" w:rsidRPr="00000000">
                    <w:rPr>
                      <w:b w:val="1"/>
                      <w:rtl w:val="0"/>
                    </w:rPr>
                    <w:t xml:space="preserve"> Recommended:</w:t>
                  </w:r>
                </w:p>
                <w:p w:rsidR="00000000" w:rsidDel="00000000" w:rsidP="00000000" w:rsidRDefault="00000000" w:rsidRPr="00000000" w14:paraId="00000024">
                  <w:pPr>
                    <w:numPr>
                      <w:ilvl w:val="0"/>
                      <w:numId w:val="5"/>
                    </w:numPr>
                    <w:spacing w:after="0" w:before="0" w:line="276" w:lineRule="auto"/>
                    <w:ind w:left="720" w:hanging="360"/>
                    <w:rPr/>
                  </w:pPr>
                  <w:r w:rsidDel="00000000" w:rsidR="00000000" w:rsidRPr="00000000">
                    <w:rPr>
                      <w:rtl w:val="0"/>
                    </w:rPr>
                    <w:t xml:space="preserve">Include responses to the following questions in your narrative:</w:t>
                  </w:r>
                </w:p>
                <w:p w:rsidR="00000000" w:rsidDel="00000000" w:rsidP="00000000" w:rsidRDefault="00000000" w:rsidRPr="00000000" w14:paraId="00000025">
                  <w:pPr>
                    <w:widowControl w:val="0"/>
                    <w:numPr>
                      <w:ilvl w:val="1"/>
                      <w:numId w:val="5"/>
                    </w:numPr>
                    <w:spacing w:after="0" w:before="0" w:line="276" w:lineRule="auto"/>
                    <w:ind w:left="1440" w:hanging="360"/>
                    <w:rPr/>
                  </w:pPr>
                  <w:r w:rsidDel="00000000" w:rsidR="00000000" w:rsidRPr="00000000">
                    <w:rPr>
                      <w:rtl w:val="0"/>
                    </w:rPr>
                    <w:t xml:space="preserve">How many surveys were sent out? How were they sent out? What kind of follow up was there if a parent did not respond?</w:t>
                  </w:r>
                </w:p>
                <w:p w:rsidR="00000000" w:rsidDel="00000000" w:rsidP="00000000" w:rsidRDefault="00000000" w:rsidRPr="00000000" w14:paraId="00000026">
                  <w:pPr>
                    <w:widowControl w:val="0"/>
                    <w:numPr>
                      <w:ilvl w:val="1"/>
                      <w:numId w:val="5"/>
                    </w:numPr>
                    <w:spacing w:after="0" w:before="0" w:line="276" w:lineRule="auto"/>
                    <w:ind w:left="1440" w:hanging="360"/>
                    <w:rPr/>
                  </w:pPr>
                  <w:r w:rsidDel="00000000" w:rsidR="00000000" w:rsidRPr="00000000">
                    <w:rPr>
                      <w:rtl w:val="0"/>
                    </w:rPr>
                    <w:t xml:space="preserve">What kind of language support was embedded into the process to ensure parents who do not speak English as their first language understood?</w:t>
                  </w:r>
                </w:p>
                <w:p w:rsidR="00000000" w:rsidDel="00000000" w:rsidP="00000000" w:rsidRDefault="00000000" w:rsidRPr="00000000" w14:paraId="00000027">
                  <w:pPr>
                    <w:widowControl w:val="0"/>
                    <w:numPr>
                      <w:ilvl w:val="1"/>
                      <w:numId w:val="5"/>
                    </w:numPr>
                    <w:spacing w:after="0" w:before="0" w:line="276" w:lineRule="auto"/>
                    <w:ind w:left="1440" w:hanging="360"/>
                    <w:rPr/>
                  </w:pPr>
                  <w:r w:rsidDel="00000000" w:rsidR="00000000" w:rsidRPr="00000000">
                    <w:rPr>
                      <w:rtl w:val="0"/>
                    </w:rPr>
                    <w:t xml:space="preserve">How were surveys sent out so that parents who have low tech skills were more likely to participate?</w:t>
                  </w:r>
                </w:p>
                <w:p w:rsidR="00000000" w:rsidDel="00000000" w:rsidP="00000000" w:rsidRDefault="00000000" w:rsidRPr="00000000" w14:paraId="00000028">
                  <w:pPr>
                    <w:widowControl w:val="0"/>
                    <w:numPr>
                      <w:ilvl w:val="1"/>
                      <w:numId w:val="5"/>
                    </w:numPr>
                    <w:spacing w:after="0" w:before="0" w:line="276" w:lineRule="auto"/>
                    <w:ind w:left="1440" w:hanging="360"/>
                    <w:rPr/>
                  </w:pPr>
                  <w:r w:rsidDel="00000000" w:rsidR="00000000" w:rsidRPr="00000000">
                    <w:rPr>
                      <w:rtl w:val="0"/>
                    </w:rPr>
                    <w:t xml:space="preserve">What systems/structures do you already have in place where you receive regular input from all parents?</w:t>
                  </w:r>
                </w:p>
                <w:p w:rsidR="00000000" w:rsidDel="00000000" w:rsidP="00000000" w:rsidRDefault="00000000" w:rsidRPr="00000000" w14:paraId="00000029">
                  <w:pPr>
                    <w:widowControl w:val="0"/>
                    <w:numPr>
                      <w:ilvl w:val="1"/>
                      <w:numId w:val="5"/>
                    </w:numPr>
                    <w:spacing w:after="0" w:before="0" w:line="276" w:lineRule="auto"/>
                    <w:ind w:left="1440" w:hanging="360"/>
                    <w:rPr/>
                  </w:pPr>
                  <w:r w:rsidDel="00000000" w:rsidR="00000000" w:rsidRPr="00000000">
                    <w:rPr>
                      <w:rtl w:val="0"/>
                    </w:rPr>
                    <w:t xml:space="preserve">Why was it difficult for your LEA to reach a 20 percent parent participation rate? (if applicable)</w:t>
                  </w:r>
                </w:p>
                <w:p w:rsidR="00000000" w:rsidDel="00000000" w:rsidP="00000000" w:rsidRDefault="00000000" w:rsidRPr="00000000" w14:paraId="0000002A">
                  <w:pPr>
                    <w:numPr>
                      <w:ilvl w:val="1"/>
                      <w:numId w:val="5"/>
                    </w:numPr>
                    <w:spacing w:after="0" w:before="0" w:line="276" w:lineRule="auto"/>
                    <w:ind w:left="1440" w:hanging="360"/>
                    <w:rPr/>
                  </w:pPr>
                  <w:r w:rsidDel="00000000" w:rsidR="00000000" w:rsidRPr="00000000">
                    <w:rPr>
                      <w:rtl w:val="0"/>
                    </w:rPr>
                    <w:t xml:space="preserve">Which areas of weakness do you plan to address?</w:t>
                  </w:r>
                </w:p>
                <w:p w:rsidR="00000000" w:rsidDel="00000000" w:rsidP="00000000" w:rsidRDefault="00000000" w:rsidRPr="00000000" w14:paraId="0000002B">
                  <w:pPr>
                    <w:widowControl w:val="0"/>
                    <w:spacing w:before="240" w:lineRule="auto"/>
                    <w:rPr>
                      <w:b w:val="1"/>
                    </w:rPr>
                  </w:pPr>
                  <w:r w:rsidDel="00000000" w:rsidR="00000000" w:rsidRPr="00000000">
                    <w:rPr>
                      <w:rtl w:val="0"/>
                    </w:rPr>
                    <w:t xml:space="preserve"> </w:t>
                  </w:r>
                  <w:r w:rsidDel="00000000" w:rsidR="00000000" w:rsidRPr="00000000">
                    <w:rPr>
                      <w:b w:val="1"/>
                      <w:rtl w:val="0"/>
                    </w:rPr>
                    <w:t xml:space="preserve">Additional Guidance: </w:t>
                  </w:r>
                </w:p>
                <w:p w:rsidR="00000000" w:rsidDel="00000000" w:rsidP="00000000" w:rsidRDefault="00000000" w:rsidRPr="00000000" w14:paraId="0000002C">
                  <w:pPr>
                    <w:widowControl w:val="0"/>
                    <w:numPr>
                      <w:ilvl w:val="0"/>
                      <w:numId w:val="8"/>
                    </w:numPr>
                    <w:spacing w:after="0" w:before="0" w:line="276" w:lineRule="auto"/>
                    <w:ind w:left="720" w:hanging="360"/>
                    <w:rPr/>
                  </w:pPr>
                  <w:r w:rsidDel="00000000" w:rsidR="00000000" w:rsidRPr="00000000">
                    <w:rPr>
                      <w:rtl w:val="0"/>
                    </w:rPr>
                    <w:t xml:space="preserve">Your System Improvement Lead (SIL) will work with you to make this qualitative data (the parent survey feedback) meaningful, and in this process, they will help you consolidate your findings and document it in Storyboard (copy and paste those findings here).</w:t>
                  </w:r>
                </w:p>
                <w:p w:rsidR="00000000" w:rsidDel="00000000" w:rsidP="00000000" w:rsidRDefault="00000000" w:rsidRPr="00000000" w14:paraId="0000002D">
                  <w:pPr>
                    <w:widowControl w:val="0"/>
                    <w:numPr>
                      <w:ilvl w:val="0"/>
                      <w:numId w:val="8"/>
                    </w:numPr>
                    <w:spacing w:after="0" w:before="0" w:line="276" w:lineRule="auto"/>
                    <w:ind w:left="720" w:hanging="360"/>
                    <w:rPr/>
                  </w:pPr>
                  <w:r w:rsidDel="00000000" w:rsidR="00000000" w:rsidRPr="00000000">
                    <w:rPr>
                      <w:rtl w:val="0"/>
                    </w:rPr>
                    <w:t xml:space="preserve">This qualitative data is hugely important in guiding your plan as parent voice is paramount in making effective systemic change.</w:t>
                  </w:r>
                </w:p>
                <w:p w:rsidR="00000000" w:rsidDel="00000000" w:rsidP="00000000" w:rsidRDefault="00000000" w:rsidRPr="00000000" w14:paraId="0000002E">
                  <w:pPr>
                    <w:widowControl w:val="0"/>
                    <w:numPr>
                      <w:ilvl w:val="0"/>
                      <w:numId w:val="8"/>
                    </w:numPr>
                    <w:spacing w:after="0" w:before="0" w:line="276" w:lineRule="auto"/>
                    <w:ind w:left="720" w:hanging="360"/>
                    <w:rPr/>
                  </w:pPr>
                  <w:r w:rsidDel="00000000" w:rsidR="00000000" w:rsidRPr="00000000">
                    <w:rPr>
                      <w:rtl w:val="0"/>
                    </w:rPr>
                    <w:t xml:space="preserve">Even if you do meet the 20%, but you have particular wonderings after receiving the results, follow-up interviews/phone calls always help to clarify feedback given and can lead to a more successful implementation down the line if this feedback is crystal clear. The additional clarifying feedback you get from these interviews/phone calls can be recorded/notated in Step 2.</w:t>
                  </w:r>
                </w:p>
                <w:p w:rsidR="00000000" w:rsidDel="00000000" w:rsidP="00000000" w:rsidRDefault="00000000" w:rsidRPr="00000000" w14:paraId="0000002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ontserrat" w:cs="Montserrat" w:eastAsia="Montserrat" w:hAnsi="Montserrat"/>
                      <w:b w:val="0"/>
                      <w:i w:val="0"/>
                      <w:smallCaps w:val="0"/>
                      <w:strike w:val="0"/>
                      <w:color w:val="3e546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3e5460"/>
                      <w:sz w:val="18"/>
                      <w:szCs w:val="18"/>
                      <w:u w:val="none"/>
                      <w:shd w:fill="auto" w:val="clear"/>
                      <w:vertAlign w:val="baseline"/>
                      <w:rtl w:val="0"/>
                    </w:rPr>
                    <w:t xml:space="preserve">The Seeds of Partnership Survey, with a 20 percent participation rate, is the minimum requirement. You are encouraged to include other parent input data here collected within your LEA by other means.. </w:t>
                  </w:r>
                </w:p>
              </w:tc>
            </w:tr>
            <w:tr>
              <w:trPr>
                <w:cantSplit w:val="0"/>
                <w:tblHeader w:val="0"/>
              </w:trPr>
              <w:tc>
                <w:tcPr>
                  <w:tcBorders>
                    <w:top w:color="000000" w:space="0" w:sz="12" w:val="single"/>
                    <w:bottom w:color="000000" w:space="0" w:sz="12" w:val="single"/>
                  </w:tcBorders>
                  <w:shd w:fill="bee4fd" w:val="clear"/>
                  <w:tcMar>
                    <w:top w:w="100.0" w:type="dxa"/>
                    <w:left w:w="100.0" w:type="dxa"/>
                    <w:bottom w:w="100.0" w:type="dxa"/>
                    <w:right w:w="100.0" w:type="dxa"/>
                  </w:tcMa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8)  Infrastructure Analysis </w:t>
                  </w:r>
                </w:p>
              </w:tc>
            </w:tr>
            <w:tr>
              <w:trPr>
                <w:cantSplit w:val="0"/>
                <w:trHeight w:val="860"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31">
                  <w:pPr>
                    <w:spacing w:before="0" w:lineRule="auto"/>
                    <w:rPr>
                      <w:b w:val="1"/>
                    </w:rPr>
                  </w:pPr>
                  <w:r w:rsidDel="00000000" w:rsidR="00000000" w:rsidRPr="00000000">
                    <w:rPr>
                      <w:b w:val="1"/>
                      <w:rtl w:val="0"/>
                    </w:rPr>
                    <w:t xml:space="preserve"> Required:</w:t>
                  </w:r>
                </w:p>
                <w:p w:rsidR="00000000" w:rsidDel="00000000" w:rsidP="00000000" w:rsidRDefault="00000000" w:rsidRPr="00000000" w14:paraId="00000032">
                  <w:pPr>
                    <w:numPr>
                      <w:ilvl w:val="0"/>
                      <w:numId w:val="10"/>
                    </w:numPr>
                    <w:spacing w:after="0" w:before="0" w:line="276" w:lineRule="auto"/>
                    <w:ind w:left="720" w:hanging="360"/>
                    <w:rPr/>
                  </w:pPr>
                  <w:r w:rsidDel="00000000" w:rsidR="00000000" w:rsidRPr="00000000">
                    <w:rPr>
                      <w:rtl w:val="0"/>
                    </w:rPr>
                    <w:t xml:space="preserve">Identify the CIM Team members who participated in the Infrastructure Analysis. If staff outside of the CIM Team participated, identify them and their role in the district.</w:t>
                  </w:r>
                </w:p>
                <w:p w:rsidR="00000000" w:rsidDel="00000000" w:rsidP="00000000" w:rsidRDefault="00000000" w:rsidRPr="00000000" w14:paraId="00000033">
                  <w:pPr>
                    <w:numPr>
                      <w:ilvl w:val="0"/>
                      <w:numId w:val="10"/>
                    </w:numPr>
                    <w:spacing w:after="0" w:before="0" w:line="276" w:lineRule="auto"/>
                    <w:ind w:left="720" w:hanging="360"/>
                    <w:rPr/>
                  </w:pPr>
                  <w:r w:rsidDel="00000000" w:rsidR="00000000" w:rsidRPr="00000000">
                    <w:rPr>
                      <w:rtl w:val="0"/>
                    </w:rPr>
                    <w:t xml:space="preserve">Outline the areas that the team considers to be strengths.</w:t>
                  </w:r>
                </w:p>
                <w:p w:rsidR="00000000" w:rsidDel="00000000" w:rsidP="00000000" w:rsidRDefault="00000000" w:rsidRPr="00000000" w14:paraId="00000034">
                  <w:pPr>
                    <w:numPr>
                      <w:ilvl w:val="0"/>
                      <w:numId w:val="10"/>
                    </w:numPr>
                    <w:spacing w:after="0" w:before="0" w:line="276" w:lineRule="auto"/>
                    <w:ind w:left="720" w:hanging="360"/>
                    <w:rPr/>
                  </w:pPr>
                  <w:r w:rsidDel="00000000" w:rsidR="00000000" w:rsidRPr="00000000">
                    <w:rPr>
                      <w:rtl w:val="0"/>
                    </w:rPr>
                    <w:t xml:space="preserve">Explain which components were identified as areas that need to be improved and provide the specifics of what those needs are.</w:t>
                  </w:r>
                </w:p>
                <w:p w:rsidR="00000000" w:rsidDel="00000000" w:rsidP="00000000" w:rsidRDefault="00000000" w:rsidRPr="00000000" w14:paraId="00000035">
                  <w:pPr>
                    <w:rPr>
                      <w:b w:val="1"/>
                    </w:rPr>
                  </w:pPr>
                  <w:r w:rsidDel="00000000" w:rsidR="00000000" w:rsidRPr="00000000">
                    <w:rPr>
                      <w:b w:val="1"/>
                      <w:rtl w:val="0"/>
                    </w:rPr>
                    <w:t xml:space="preserve">Recommended:</w:t>
                  </w:r>
                </w:p>
                <w:p w:rsidR="00000000" w:rsidDel="00000000" w:rsidP="00000000" w:rsidRDefault="00000000" w:rsidRPr="00000000" w14:paraId="00000036">
                  <w:pPr>
                    <w:numPr>
                      <w:ilvl w:val="0"/>
                      <w:numId w:val="5"/>
                    </w:numPr>
                    <w:spacing w:after="0" w:before="0" w:line="276" w:lineRule="auto"/>
                    <w:ind w:left="720" w:hanging="360"/>
                    <w:rPr/>
                  </w:pPr>
                  <w:r w:rsidDel="00000000" w:rsidR="00000000" w:rsidRPr="00000000">
                    <w:rPr>
                      <w:rtl w:val="0"/>
                    </w:rPr>
                    <w:t xml:space="preserve">Include responses to the following questions in your narrative:</w:t>
                  </w:r>
                </w:p>
                <w:p w:rsidR="00000000" w:rsidDel="00000000" w:rsidP="00000000" w:rsidRDefault="00000000" w:rsidRPr="00000000" w14:paraId="00000037">
                  <w:pPr>
                    <w:numPr>
                      <w:ilvl w:val="1"/>
                      <w:numId w:val="5"/>
                    </w:numPr>
                    <w:spacing w:after="0" w:before="0" w:line="276" w:lineRule="auto"/>
                    <w:ind w:left="1440" w:hanging="360"/>
                    <w:rPr/>
                  </w:pPr>
                  <w:r w:rsidDel="00000000" w:rsidR="00000000" w:rsidRPr="00000000">
                    <w:rPr>
                      <w:rtl w:val="0"/>
                    </w:rPr>
                    <w:t xml:space="preserve">What was your team’s process in completing the Analysis Tool?</w:t>
                  </w:r>
                </w:p>
                <w:p w:rsidR="00000000" w:rsidDel="00000000" w:rsidP="00000000" w:rsidRDefault="00000000" w:rsidRPr="00000000" w14:paraId="00000038">
                  <w:pPr>
                    <w:numPr>
                      <w:ilvl w:val="1"/>
                      <w:numId w:val="5"/>
                    </w:numPr>
                    <w:spacing w:after="0" w:before="0" w:line="276" w:lineRule="auto"/>
                    <w:ind w:left="1440" w:hanging="360"/>
                    <w:rPr/>
                  </w:pPr>
                  <w:r w:rsidDel="00000000" w:rsidR="00000000" w:rsidRPr="00000000">
                    <w:rPr>
                      <w:rtl w:val="0"/>
                    </w:rPr>
                    <w:t xml:space="preserve">How were evidence and artifacts utilized to support your decisions in this analysis?</w:t>
                  </w:r>
                </w:p>
                <w:p w:rsidR="00000000" w:rsidDel="00000000" w:rsidP="00000000" w:rsidRDefault="00000000" w:rsidRPr="00000000" w14:paraId="00000039">
                  <w:pPr>
                    <w:numPr>
                      <w:ilvl w:val="1"/>
                      <w:numId w:val="5"/>
                    </w:numPr>
                    <w:spacing w:after="0" w:before="0" w:line="276" w:lineRule="auto"/>
                    <w:ind w:left="1440" w:hanging="360"/>
                    <w:rPr/>
                  </w:pPr>
                  <w:r w:rsidDel="00000000" w:rsidR="00000000" w:rsidRPr="00000000">
                    <w:rPr>
                      <w:rtl w:val="0"/>
                    </w:rPr>
                    <w:t xml:space="preserve">Which areas of weakness did you identify?</w:t>
                  </w:r>
                </w:p>
                <w:p w:rsidR="00000000" w:rsidDel="00000000" w:rsidP="00000000" w:rsidRDefault="00000000" w:rsidRPr="00000000" w14:paraId="0000003A">
                  <w:pPr>
                    <w:rPr>
                      <w:b w:val="1"/>
                    </w:rPr>
                  </w:pPr>
                  <w:r w:rsidDel="00000000" w:rsidR="00000000" w:rsidRPr="00000000">
                    <w:rPr>
                      <w:b w:val="1"/>
                      <w:rtl w:val="0"/>
                    </w:rPr>
                    <w:t xml:space="preserve">Additional Guidance:</w:t>
                  </w:r>
                </w:p>
                <w:p w:rsidR="00000000" w:rsidDel="00000000" w:rsidP="00000000" w:rsidRDefault="00000000" w:rsidRPr="00000000" w14:paraId="0000003B">
                  <w:pPr>
                    <w:numPr>
                      <w:ilvl w:val="0"/>
                      <w:numId w:val="9"/>
                    </w:numPr>
                    <w:spacing w:after="0" w:before="0" w:line="276" w:lineRule="auto"/>
                    <w:ind w:left="720" w:hanging="360"/>
                    <w:rPr/>
                  </w:pPr>
                  <w:r w:rsidDel="00000000" w:rsidR="00000000" w:rsidRPr="00000000">
                    <w:rPr>
                      <w:rtl w:val="0"/>
                    </w:rPr>
                    <w:t xml:space="preserve">The Infrastructure Analysis activity focuses on Special Education. CIM Teams should extend their analysis to the General Education infrastructure to ensure that the district is improving components that benefit all students.</w:t>
                  </w:r>
                </w:p>
                <w:p w:rsidR="00000000" w:rsidDel="00000000" w:rsidP="00000000" w:rsidRDefault="00000000" w:rsidRPr="00000000" w14:paraId="0000003C">
                  <w:pPr>
                    <w:numPr>
                      <w:ilvl w:val="0"/>
                      <w:numId w:val="9"/>
                    </w:numPr>
                    <w:spacing w:after="0" w:before="0" w:line="276" w:lineRule="auto"/>
                    <w:ind w:left="720" w:hanging="360"/>
                    <w:rPr/>
                  </w:pPr>
                  <w:r w:rsidDel="00000000" w:rsidR="00000000" w:rsidRPr="00000000">
                    <w:rPr>
                      <w:rtl w:val="0"/>
                    </w:rPr>
                    <w:t xml:space="preserve">There should be a vertical representation from the district level to the classroom level present in this discussion to ensure processes are in-practice.</w:t>
                  </w:r>
                </w:p>
                <w:p w:rsidR="00000000" w:rsidDel="00000000" w:rsidP="00000000" w:rsidRDefault="00000000" w:rsidRPr="00000000" w14:paraId="0000003D">
                  <w:pPr>
                    <w:numPr>
                      <w:ilvl w:val="0"/>
                      <w:numId w:val="9"/>
                    </w:numPr>
                    <w:spacing w:after="0" w:before="0" w:line="276" w:lineRule="auto"/>
                    <w:ind w:left="720" w:hanging="360"/>
                    <w:rPr/>
                  </w:pPr>
                  <w:r w:rsidDel="00000000" w:rsidR="00000000" w:rsidRPr="00000000">
                    <w:rPr>
                      <w:rtl w:val="0"/>
                    </w:rPr>
                    <w:t xml:space="preserve">When deciding which High Leverage Strategies to implement in Step 3, the CIM Team may look to develop the components identified as “Not Yet” or “Partial”.</w:t>
                  </w:r>
                </w:p>
              </w:tc>
            </w:tr>
            <w:tr>
              <w:trPr>
                <w:cantSplit w:val="0"/>
                <w:trHeight w:val="409" w:hRule="atLeast"/>
                <w:tblHeader w:val="0"/>
              </w:trPr>
              <w:tc>
                <w:tcPr>
                  <w:tcBorders>
                    <w:top w:color="000000" w:space="0" w:sz="12" w:val="single"/>
                    <w:left w:color="000000" w:space="0" w:sz="12" w:val="single"/>
                    <w:bottom w:color="000000" w:space="0" w:sz="12" w:val="single"/>
                    <w:right w:color="000000" w:space="0" w:sz="12" w:val="single"/>
                  </w:tcBorders>
                  <w:shd w:fill="bee4fd" w:val="clear"/>
                  <w:tcMar>
                    <w:top w:w="100.0" w:type="dxa"/>
                    <w:left w:w="100.0" w:type="dxa"/>
                    <w:bottom w:w="100.0" w:type="dxa"/>
                    <w:right w:w="100.0" w:type="dxa"/>
                  </w:tcMa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9) Educational Benefit Review </w:t>
                  </w:r>
                </w:p>
              </w:tc>
            </w:tr>
            <w:tr>
              <w:trPr>
                <w:cantSplit w:val="0"/>
                <w:trHeight w:val="482"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3F">
                  <w:pPr>
                    <w:widowControl w:val="0"/>
                    <w:spacing w:before="0" w:lineRule="auto"/>
                    <w:rPr>
                      <w:b w:val="1"/>
                    </w:rPr>
                  </w:pPr>
                  <w:r w:rsidDel="00000000" w:rsidR="00000000" w:rsidRPr="00000000">
                    <w:rPr>
                      <w:b w:val="1"/>
                      <w:rtl w:val="0"/>
                    </w:rPr>
                    <w:t xml:space="preserve">Required:</w:t>
                  </w:r>
                </w:p>
                <w:p w:rsidR="00000000" w:rsidDel="00000000" w:rsidP="00000000" w:rsidRDefault="00000000" w:rsidRPr="00000000" w14:paraId="00000040">
                  <w:pPr>
                    <w:widowControl w:val="0"/>
                    <w:numPr>
                      <w:ilvl w:val="0"/>
                      <w:numId w:val="6"/>
                    </w:numPr>
                    <w:spacing w:after="0" w:before="0" w:line="276" w:lineRule="auto"/>
                    <w:ind w:left="720" w:hanging="360"/>
                    <w:rPr/>
                  </w:pPr>
                  <w:r w:rsidDel="00000000" w:rsidR="00000000" w:rsidRPr="00000000">
                    <w:rPr>
                      <w:rtl w:val="0"/>
                    </w:rPr>
                    <w:t xml:space="preserve">List the commendations and recommendations found during the Education Benefit Review.</w:t>
                  </w:r>
                </w:p>
                <w:p w:rsidR="00000000" w:rsidDel="00000000" w:rsidP="00000000" w:rsidRDefault="00000000" w:rsidRPr="00000000" w14:paraId="00000041">
                  <w:pPr>
                    <w:widowControl w:val="0"/>
                    <w:numPr>
                      <w:ilvl w:val="0"/>
                      <w:numId w:val="6"/>
                    </w:numPr>
                    <w:spacing w:after="240" w:before="0" w:line="276" w:lineRule="auto"/>
                    <w:ind w:left="720" w:hanging="360"/>
                    <w:rPr/>
                  </w:pPr>
                  <w:r w:rsidDel="00000000" w:rsidR="00000000" w:rsidRPr="00000000">
                    <w:rPr>
                      <w:rtl w:val="0"/>
                    </w:rPr>
                    <w:t xml:space="preserve">List areas of focus (if any) that may be appropriate to address in your CIM or through other district improvement processes.</w:t>
                  </w:r>
                </w:p>
                <w:p w:rsidR="00000000" w:rsidDel="00000000" w:rsidP="00000000" w:rsidRDefault="00000000" w:rsidRPr="00000000" w14:paraId="00000042">
                  <w:pPr>
                    <w:widowControl w:val="0"/>
                    <w:spacing w:before="240" w:lineRule="auto"/>
                    <w:rPr>
                      <w:b w:val="1"/>
                    </w:rPr>
                  </w:pPr>
                  <w:r w:rsidDel="00000000" w:rsidR="00000000" w:rsidRPr="00000000">
                    <w:rPr>
                      <w:b w:val="1"/>
                      <w:rtl w:val="0"/>
                    </w:rPr>
                    <w:t xml:space="preserve"> Recommended:</w:t>
                  </w:r>
                </w:p>
                <w:p w:rsidR="00000000" w:rsidDel="00000000" w:rsidP="00000000" w:rsidRDefault="00000000" w:rsidRPr="00000000" w14:paraId="00000043">
                  <w:pPr>
                    <w:numPr>
                      <w:ilvl w:val="0"/>
                      <w:numId w:val="11"/>
                    </w:numPr>
                    <w:spacing w:after="0" w:before="0" w:line="276" w:lineRule="auto"/>
                    <w:ind w:left="720" w:hanging="360"/>
                    <w:rPr/>
                  </w:pPr>
                  <w:r w:rsidDel="00000000" w:rsidR="00000000" w:rsidRPr="00000000">
                    <w:rPr>
                      <w:rtl w:val="0"/>
                    </w:rPr>
                    <w:t xml:space="preserve">Include responses to the following questions in your narrative:</w:t>
                  </w:r>
                </w:p>
                <w:p w:rsidR="00000000" w:rsidDel="00000000" w:rsidP="00000000" w:rsidRDefault="00000000" w:rsidRPr="00000000" w14:paraId="00000044">
                  <w:pPr>
                    <w:widowControl w:val="0"/>
                    <w:numPr>
                      <w:ilvl w:val="1"/>
                      <w:numId w:val="11"/>
                    </w:numPr>
                    <w:spacing w:after="0" w:before="0" w:line="276" w:lineRule="auto"/>
                    <w:ind w:left="1440" w:hanging="360"/>
                    <w:rPr/>
                  </w:pPr>
                  <w:r w:rsidDel="00000000" w:rsidR="00000000" w:rsidRPr="00000000">
                    <w:rPr>
                      <w:rtl w:val="0"/>
                    </w:rPr>
                    <w:t xml:space="preserve"> How was the Education Benefit Review process conducted and who participated in the review?</w:t>
                  </w:r>
                </w:p>
                <w:p w:rsidR="00000000" w:rsidDel="00000000" w:rsidP="00000000" w:rsidRDefault="00000000" w:rsidRPr="00000000" w14:paraId="00000045">
                  <w:pPr>
                    <w:widowControl w:val="0"/>
                    <w:numPr>
                      <w:ilvl w:val="1"/>
                      <w:numId w:val="11"/>
                    </w:numPr>
                    <w:spacing w:after="0" w:before="0" w:line="276" w:lineRule="auto"/>
                    <w:ind w:left="1440" w:hanging="360"/>
                    <w:rPr/>
                  </w:pPr>
                  <w:r w:rsidDel="00000000" w:rsidR="00000000" w:rsidRPr="00000000">
                    <w:rPr>
                      <w:rtl w:val="0"/>
                    </w:rPr>
                    <w:t xml:space="preserve">What clerical or administrative errors did you find throughout this process? </w:t>
                  </w:r>
                </w:p>
                <w:p w:rsidR="00000000" w:rsidDel="00000000" w:rsidP="00000000" w:rsidRDefault="00000000" w:rsidRPr="00000000" w14:paraId="00000046">
                  <w:pPr>
                    <w:widowControl w:val="0"/>
                    <w:numPr>
                      <w:ilvl w:val="1"/>
                      <w:numId w:val="11"/>
                    </w:numPr>
                    <w:spacing w:after="0" w:before="0" w:line="276" w:lineRule="auto"/>
                    <w:ind w:left="1440" w:hanging="360"/>
                    <w:rPr/>
                  </w:pPr>
                  <w:r w:rsidDel="00000000" w:rsidR="00000000" w:rsidRPr="00000000">
                    <w:rPr>
                      <w:rtl w:val="0"/>
                    </w:rPr>
                    <w:t xml:space="preserve">What systemic errors did you find throughout this process?</w:t>
                  </w:r>
                </w:p>
                <w:p w:rsidR="00000000" w:rsidDel="00000000" w:rsidP="00000000" w:rsidRDefault="00000000" w:rsidRPr="00000000" w14:paraId="00000047">
                  <w:pPr>
                    <w:widowControl w:val="0"/>
                    <w:spacing w:before="240" w:lineRule="auto"/>
                    <w:rPr>
                      <w:b w:val="1"/>
                    </w:rPr>
                  </w:pPr>
                  <w:r w:rsidDel="00000000" w:rsidR="00000000" w:rsidRPr="00000000">
                    <w:rPr>
                      <w:rtl w:val="0"/>
                    </w:rPr>
                    <w:t xml:space="preserve"> </w:t>
                  </w:r>
                  <w:r w:rsidDel="00000000" w:rsidR="00000000" w:rsidRPr="00000000">
                    <w:rPr>
                      <w:b w:val="1"/>
                      <w:rtl w:val="0"/>
                    </w:rPr>
                    <w:t xml:space="preserve">Additional Guidance: </w:t>
                  </w:r>
                </w:p>
                <w:p w:rsidR="00000000" w:rsidDel="00000000" w:rsidP="00000000" w:rsidRDefault="00000000" w:rsidRPr="00000000" w14:paraId="00000048">
                  <w:pPr>
                    <w:widowControl w:val="0"/>
                    <w:numPr>
                      <w:ilvl w:val="0"/>
                      <w:numId w:val="8"/>
                    </w:numPr>
                    <w:spacing w:after="0" w:before="0" w:line="276" w:lineRule="auto"/>
                    <w:ind w:left="720" w:hanging="360"/>
                    <w:rPr/>
                  </w:pPr>
                  <w:r w:rsidDel="00000000" w:rsidR="00000000" w:rsidRPr="00000000">
                    <w:rPr>
                      <w:rtl w:val="0"/>
                    </w:rPr>
                    <w:t xml:space="preserve">The commendations and recommendations and areas of focus may be taken directly from the Education Benefit Trends in Practice worksheet that was utilized for the review.</w:t>
                  </w:r>
                </w:p>
                <w:p w:rsidR="00000000" w:rsidDel="00000000" w:rsidP="00000000" w:rsidRDefault="00000000" w:rsidRPr="00000000" w14:paraId="00000049">
                  <w:pPr>
                    <w:widowControl w:val="0"/>
                    <w:spacing w:after="240" w:lineRule="auto"/>
                    <w:jc w:val="center"/>
                    <w:rPr/>
                  </w:pPr>
                  <w:r w:rsidDel="00000000" w:rsidR="00000000" w:rsidRPr="00000000">
                    <w:rPr>
                      <w:rtl w:val="0"/>
                    </w:rPr>
                    <w:t xml:space="preserve">Commendations and recommendations may be qualitative data that will be used in the Step 1 consolidation of data into problem areas.</w:t>
                  </w:r>
                </w:p>
              </w:tc>
            </w:tr>
            <w:tr>
              <w:trPr>
                <w:cantSplit w:val="0"/>
                <w:trHeight w:val="400" w:hRule="atLeast"/>
                <w:tblHeader w:val="0"/>
              </w:trPr>
              <w:tc>
                <w:tcPr>
                  <w:tcBorders>
                    <w:top w:color="000000" w:space="0" w:sz="12" w:val="single"/>
                    <w:left w:color="000000" w:space="0" w:sz="12" w:val="single"/>
                    <w:bottom w:color="000000" w:space="0" w:sz="12" w:val="single"/>
                    <w:right w:color="000000" w:space="0" w:sz="12" w:val="single"/>
                  </w:tcBorders>
                  <w:shd w:fill="bee4fd" w:val="clear"/>
                  <w:tcMar>
                    <w:top w:w="100.0" w:type="dxa"/>
                    <w:left w:w="100.0" w:type="dxa"/>
                    <w:bottom w:w="100.0" w:type="dxa"/>
                    <w:right w:w="100.0" w:type="dxa"/>
                  </w:tcMa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10) Data Drill Down</w:t>
                  </w:r>
                </w:p>
              </w:tc>
            </w:tr>
            <w:tr>
              <w:trPr>
                <w:cantSplit w:val="0"/>
                <w:trHeight w:val="770" w:hRule="atLeast"/>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B">
                  <w:pPr>
                    <w:widowControl w:val="0"/>
                    <w:spacing w:before="0" w:lineRule="auto"/>
                    <w:rPr>
                      <w:b w:val="1"/>
                    </w:rPr>
                  </w:pPr>
                  <w:r w:rsidDel="00000000" w:rsidR="00000000" w:rsidRPr="00000000">
                    <w:rPr>
                      <w:b w:val="1"/>
                      <w:rtl w:val="0"/>
                    </w:rPr>
                    <w:t xml:space="preserve">Required:</w:t>
                  </w:r>
                </w:p>
                <w:p w:rsidR="00000000" w:rsidDel="00000000" w:rsidP="00000000" w:rsidRDefault="00000000" w:rsidRPr="00000000" w14:paraId="0000004C">
                  <w:pPr>
                    <w:widowControl w:val="0"/>
                    <w:numPr>
                      <w:ilvl w:val="0"/>
                      <w:numId w:val="11"/>
                    </w:numPr>
                    <w:spacing w:after="0" w:before="0" w:line="276" w:lineRule="auto"/>
                    <w:ind w:left="720" w:hanging="360"/>
                    <w:rPr>
                      <w:b w:val="1"/>
                    </w:rPr>
                  </w:pPr>
                  <w:r w:rsidDel="00000000" w:rsidR="00000000" w:rsidRPr="00000000">
                    <w:rPr>
                      <w:rtl w:val="0"/>
                    </w:rPr>
                    <w:t xml:space="preserve">List findings/trends (both positive and negative) from the Historical Data activity.</w:t>
                  </w:r>
                  <w:r w:rsidDel="00000000" w:rsidR="00000000" w:rsidRPr="00000000">
                    <w:rPr>
                      <w:rtl w:val="0"/>
                    </w:rPr>
                  </w:r>
                </w:p>
                <w:p w:rsidR="00000000" w:rsidDel="00000000" w:rsidP="00000000" w:rsidRDefault="00000000" w:rsidRPr="00000000" w14:paraId="0000004D">
                  <w:pPr>
                    <w:widowControl w:val="0"/>
                    <w:numPr>
                      <w:ilvl w:val="0"/>
                      <w:numId w:val="11"/>
                    </w:numPr>
                    <w:spacing w:after="0" w:before="0" w:line="276" w:lineRule="auto"/>
                    <w:ind w:left="720" w:hanging="360"/>
                    <w:rPr/>
                  </w:pPr>
                  <w:r w:rsidDel="00000000" w:rsidR="00000000" w:rsidRPr="00000000">
                    <w:rPr>
                      <w:rtl w:val="0"/>
                    </w:rPr>
                    <w:t xml:space="preserve">List findings/trends (both positive and negative) from the Data Drill Down activity.</w:t>
                  </w:r>
                </w:p>
                <w:p w:rsidR="00000000" w:rsidDel="00000000" w:rsidP="00000000" w:rsidRDefault="00000000" w:rsidRPr="00000000" w14:paraId="0000004E">
                  <w:pPr>
                    <w:widowControl w:val="0"/>
                    <w:numPr>
                      <w:ilvl w:val="0"/>
                      <w:numId w:val="11"/>
                    </w:numPr>
                    <w:spacing w:after="240" w:before="0" w:line="276" w:lineRule="auto"/>
                    <w:ind w:left="720" w:hanging="360"/>
                    <w:rPr/>
                  </w:pPr>
                  <w:r w:rsidDel="00000000" w:rsidR="00000000" w:rsidRPr="00000000">
                    <w:rPr>
                      <w:rtl w:val="0"/>
                    </w:rPr>
                    <w:t xml:space="preserve">List findings/trends (both positive and negative) from all other sources of data your team decided to analyze.</w:t>
                  </w:r>
                </w:p>
                <w:p w:rsidR="00000000" w:rsidDel="00000000" w:rsidP="00000000" w:rsidRDefault="00000000" w:rsidRPr="00000000" w14:paraId="0000004F">
                  <w:pPr>
                    <w:widowControl w:val="0"/>
                    <w:spacing w:before="240" w:lineRule="auto"/>
                    <w:rPr>
                      <w:b w:val="1"/>
                    </w:rPr>
                  </w:pPr>
                  <w:r w:rsidDel="00000000" w:rsidR="00000000" w:rsidRPr="00000000">
                    <w:rPr>
                      <w:b w:val="1"/>
                      <w:rtl w:val="0"/>
                    </w:rPr>
                    <w:t xml:space="preserve"> Recommended:</w:t>
                  </w:r>
                </w:p>
                <w:p w:rsidR="00000000" w:rsidDel="00000000" w:rsidP="00000000" w:rsidRDefault="00000000" w:rsidRPr="00000000" w14:paraId="00000050">
                  <w:pPr>
                    <w:numPr>
                      <w:ilvl w:val="0"/>
                      <w:numId w:val="11"/>
                    </w:numPr>
                    <w:spacing w:after="0" w:before="0" w:line="276" w:lineRule="auto"/>
                    <w:ind w:left="720" w:hanging="360"/>
                    <w:rPr/>
                  </w:pPr>
                  <w:r w:rsidDel="00000000" w:rsidR="00000000" w:rsidRPr="00000000">
                    <w:rPr>
                      <w:rtl w:val="0"/>
                    </w:rPr>
                    <w:t xml:space="preserve">Include responses to the following questions in your narrative:</w:t>
                  </w:r>
                </w:p>
                <w:p w:rsidR="00000000" w:rsidDel="00000000" w:rsidP="00000000" w:rsidRDefault="00000000" w:rsidRPr="00000000" w14:paraId="00000051">
                  <w:pPr>
                    <w:numPr>
                      <w:ilvl w:val="1"/>
                      <w:numId w:val="11"/>
                    </w:numPr>
                    <w:spacing w:after="0" w:before="0" w:line="276" w:lineRule="auto"/>
                    <w:ind w:left="1440" w:hanging="360"/>
                    <w:rPr/>
                  </w:pPr>
                  <w:r w:rsidDel="00000000" w:rsidR="00000000" w:rsidRPr="00000000">
                    <w:rPr>
                      <w:rtl w:val="0"/>
                    </w:rPr>
                    <w:t xml:space="preserve">Which areas of weakness did you identify?</w:t>
                  </w:r>
                </w:p>
                <w:p w:rsidR="00000000" w:rsidDel="00000000" w:rsidP="00000000" w:rsidRDefault="00000000" w:rsidRPr="00000000" w14:paraId="00000052">
                  <w:pPr>
                    <w:numPr>
                      <w:ilvl w:val="1"/>
                      <w:numId w:val="11"/>
                    </w:numPr>
                    <w:spacing w:after="0" w:before="0" w:line="276" w:lineRule="auto"/>
                    <w:ind w:left="1440" w:hanging="360"/>
                    <w:rPr/>
                  </w:pPr>
                  <w:r w:rsidDel="00000000" w:rsidR="00000000" w:rsidRPr="00000000">
                    <w:rPr>
                      <w:rtl w:val="0"/>
                    </w:rPr>
                    <w:t xml:space="preserve">Who was present at these activities? How did the make-up of the team improve or hinder the activities? </w:t>
                  </w:r>
                </w:p>
                <w:p w:rsidR="00000000" w:rsidDel="00000000" w:rsidP="00000000" w:rsidRDefault="00000000" w:rsidRPr="00000000" w14:paraId="00000053">
                  <w:pPr>
                    <w:numPr>
                      <w:ilvl w:val="1"/>
                      <w:numId w:val="11"/>
                    </w:numPr>
                    <w:spacing w:after="0" w:before="0" w:line="276" w:lineRule="auto"/>
                    <w:ind w:left="1440" w:hanging="360"/>
                    <w:rPr/>
                  </w:pPr>
                  <w:r w:rsidDel="00000000" w:rsidR="00000000" w:rsidRPr="00000000">
                    <w:rPr>
                      <w:rtl w:val="0"/>
                    </w:rPr>
                    <w:t xml:space="preserve">How did your team stay on track to ensure these activities were centered around “noticings and wonderings” not “solutions”?</w:t>
                  </w:r>
                </w:p>
                <w:p w:rsidR="00000000" w:rsidDel="00000000" w:rsidP="00000000" w:rsidRDefault="00000000" w:rsidRPr="00000000" w14:paraId="00000054">
                  <w:pPr>
                    <w:widowControl w:val="0"/>
                    <w:spacing w:before="240" w:lineRule="auto"/>
                    <w:rPr>
                      <w:b w:val="1"/>
                    </w:rPr>
                  </w:pPr>
                  <w:r w:rsidDel="00000000" w:rsidR="00000000" w:rsidRPr="00000000">
                    <w:rPr>
                      <w:rtl w:val="0"/>
                    </w:rPr>
                    <w:t xml:space="preserve"> </w:t>
                  </w:r>
                  <w:r w:rsidDel="00000000" w:rsidR="00000000" w:rsidRPr="00000000">
                    <w:rPr>
                      <w:b w:val="1"/>
                      <w:rtl w:val="0"/>
                    </w:rPr>
                    <w:t xml:space="preserve">Additional Guidance: </w:t>
                  </w:r>
                </w:p>
                <w:p w:rsidR="00000000" w:rsidDel="00000000" w:rsidP="00000000" w:rsidRDefault="00000000" w:rsidRPr="00000000" w14:paraId="00000055">
                  <w:pPr>
                    <w:widowControl w:val="0"/>
                    <w:numPr>
                      <w:ilvl w:val="0"/>
                      <w:numId w:val="8"/>
                    </w:numPr>
                    <w:spacing w:after="0" w:before="0" w:line="276" w:lineRule="auto"/>
                    <w:ind w:left="720" w:hanging="360"/>
                    <w:rPr/>
                  </w:pPr>
                  <w:r w:rsidDel="00000000" w:rsidR="00000000" w:rsidRPr="00000000">
                    <w:rPr>
                      <w:rtl w:val="0"/>
                    </w:rPr>
                    <w:t xml:space="preserve">It is helpful to address all weaknesses found. Either “this will be addressed in our plan” or “this will be addressed outside of the plan via…”</w:t>
                  </w:r>
                </w:p>
                <w:p w:rsidR="00000000" w:rsidDel="00000000" w:rsidP="00000000" w:rsidRDefault="00000000" w:rsidRPr="00000000" w14:paraId="00000056">
                  <w:pPr>
                    <w:widowControl w:val="0"/>
                    <w:numPr>
                      <w:ilvl w:val="0"/>
                      <w:numId w:val="8"/>
                    </w:numPr>
                    <w:spacing w:after="0" w:before="0" w:line="276" w:lineRule="auto"/>
                    <w:ind w:left="720" w:hanging="360"/>
                    <w:rPr/>
                  </w:pPr>
                  <w:r w:rsidDel="00000000" w:rsidR="00000000" w:rsidRPr="00000000">
                    <w:rPr>
                      <w:rtl w:val="0"/>
                    </w:rPr>
                    <w:t xml:space="preserve">Consider the strengths you found in these activities and how you can leverage them (to be included in the Consolidation Strengths section below).</w:t>
                  </w:r>
                </w:p>
                <w:p w:rsidR="00000000" w:rsidDel="00000000" w:rsidP="00000000" w:rsidRDefault="00000000" w:rsidRPr="00000000" w14:paraId="00000057">
                  <w:pPr>
                    <w:jc w:val="center"/>
                    <w:rPr>
                      <w:i w:val="1"/>
                    </w:rPr>
                  </w:pPr>
                  <w:r w:rsidDel="00000000" w:rsidR="00000000" w:rsidRPr="00000000">
                    <w:rPr>
                      <w:rtl w:val="0"/>
                    </w:rPr>
                    <w:t xml:space="preserve">Much of this information can be taken directly from the LEA’s CIM Storyboard.</w:t>
                  </w:r>
                  <w:r w:rsidDel="00000000" w:rsidR="00000000" w:rsidRPr="00000000">
                    <w:rPr>
                      <w:i w:val="1"/>
                      <w:rtl w:val="0"/>
                    </w:rPr>
                    <w:t xml:space="preserve">.</w:t>
                  </w:r>
                </w:p>
              </w:tc>
            </w:tr>
            <w:tr>
              <w:trPr>
                <w:cantSplit w:val="0"/>
                <w:trHeight w:val="238" w:hRule="atLeast"/>
                <w:tblHeader w:val="0"/>
              </w:trPr>
              <w:tc>
                <w:tcPr>
                  <w:tcBorders>
                    <w:top w:color="000000" w:space="0" w:sz="12" w:val="single"/>
                    <w:left w:color="000000" w:space="0" w:sz="12" w:val="single"/>
                    <w:bottom w:color="000000" w:space="0" w:sz="12" w:val="single"/>
                    <w:right w:color="000000" w:space="0" w:sz="12" w:val="single"/>
                  </w:tcBorders>
                  <w:shd w:fill="bee4fd" w:val="clear"/>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hd w:fill="bee4fd" w:val="clear"/>
                    <w:rPr>
                      <w:b w:val="1"/>
                      <w:sz w:val="22"/>
                      <w:szCs w:val="22"/>
                    </w:rPr>
                  </w:pPr>
                  <w:r w:rsidDel="00000000" w:rsidR="00000000" w:rsidRPr="00000000">
                    <w:rPr>
                      <w:b w:val="1"/>
                      <w:sz w:val="22"/>
                      <w:szCs w:val="22"/>
                      <w:rtl w:val="0"/>
                    </w:rPr>
                    <w:t xml:space="preserve">11) Student Record Review   </w:t>
                  </w:r>
                </w:p>
              </w:tc>
            </w:tr>
            <w:tr>
              <w:trPr>
                <w:cantSplit w:val="0"/>
                <w:trHeight w:val="455"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before="0" w:lineRule="auto"/>
                    <w:rPr>
                      <w:b w:val="1"/>
                    </w:rPr>
                  </w:pPr>
                  <w:r w:rsidDel="00000000" w:rsidR="00000000" w:rsidRPr="00000000">
                    <w:rPr>
                      <w:b w:val="1"/>
                      <w:rtl w:val="0"/>
                    </w:rPr>
                    <w:t xml:space="preserve">Required</w:t>
                  </w:r>
                </w:p>
                <w:p w:rsidR="00000000" w:rsidDel="00000000" w:rsidP="00000000" w:rsidRDefault="00000000" w:rsidRPr="00000000" w14:paraId="0000005A">
                  <w:pPr>
                    <w:widowControl w:val="0"/>
                    <w:numPr>
                      <w:ilvl w:val="0"/>
                      <w:numId w:val="7"/>
                    </w:numPr>
                    <w:pBdr>
                      <w:top w:space="0" w:sz="0" w:val="nil"/>
                      <w:left w:space="0" w:sz="0" w:val="nil"/>
                      <w:bottom w:space="0" w:sz="0" w:val="nil"/>
                      <w:right w:space="0" w:sz="0" w:val="nil"/>
                      <w:between w:space="0" w:sz="0" w:val="nil"/>
                    </w:pBdr>
                    <w:spacing w:after="0" w:before="0" w:lineRule="auto"/>
                    <w:ind w:left="720" w:hanging="360"/>
                    <w:rPr/>
                  </w:pPr>
                  <w:r w:rsidDel="00000000" w:rsidR="00000000" w:rsidRPr="00000000">
                    <w:rPr>
                      <w:rtl w:val="0"/>
                    </w:rPr>
                    <w:t xml:space="preserve">List the findings from the Student Record Review.</w:t>
                  </w:r>
                </w:p>
                <w:p w:rsidR="00000000" w:rsidDel="00000000" w:rsidP="00000000" w:rsidRDefault="00000000" w:rsidRPr="00000000" w14:paraId="0000005B">
                  <w:pPr>
                    <w:widowControl w:val="0"/>
                    <w:numPr>
                      <w:ilvl w:val="0"/>
                      <w:numId w:val="7"/>
                    </w:numPr>
                    <w:spacing w:after="0" w:before="0" w:lineRule="auto"/>
                    <w:ind w:left="720" w:hanging="360"/>
                    <w:rPr/>
                  </w:pPr>
                  <w:r w:rsidDel="00000000" w:rsidR="00000000" w:rsidRPr="00000000">
                    <w:rPr>
                      <w:rtl w:val="0"/>
                    </w:rPr>
                    <w:t xml:space="preserve">If corrective actions were needed, summarize the noncompliance and identify areas of improvement that need to be addressed.</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Additional Guidance</w:t>
                  </w:r>
                </w:p>
                <w:p w:rsidR="00000000" w:rsidDel="00000000" w:rsidP="00000000" w:rsidRDefault="00000000" w:rsidRPr="00000000" w14:paraId="0000005E">
                  <w:pPr>
                    <w:widowControl w:val="0"/>
                    <w:numPr>
                      <w:ilvl w:val="0"/>
                      <w:numId w:val="12"/>
                    </w:numPr>
                    <w:pBdr>
                      <w:top w:space="0" w:sz="0" w:val="nil"/>
                      <w:left w:space="0" w:sz="0" w:val="nil"/>
                      <w:bottom w:space="0" w:sz="0" w:val="nil"/>
                      <w:right w:space="0" w:sz="0" w:val="nil"/>
                      <w:between w:space="0" w:sz="0" w:val="nil"/>
                    </w:pBdr>
                    <w:spacing w:after="0" w:before="0" w:lineRule="auto"/>
                    <w:ind w:left="720" w:hanging="360"/>
                    <w:rPr/>
                  </w:pPr>
                  <w:r w:rsidDel="00000000" w:rsidR="00000000" w:rsidRPr="00000000">
                    <w:rPr>
                      <w:rtl w:val="0"/>
                    </w:rPr>
                    <w:t xml:space="preserve">Look for Student Record Review findings from your FMTA consultant.</w:t>
                  </w:r>
                </w:p>
              </w:tc>
            </w:tr>
            <w:tr>
              <w:trPr>
                <w:cantSplit w:val="0"/>
                <w:trHeight w:val="392" w:hRule="atLeast"/>
                <w:tblHeader w:val="0"/>
              </w:trPr>
              <w:tc>
                <w:tcPr>
                  <w:tcBorders>
                    <w:top w:color="000000" w:space="0" w:sz="12" w:val="single"/>
                    <w:left w:color="000000" w:space="0" w:sz="12" w:val="single"/>
                    <w:bottom w:color="000000" w:space="0" w:sz="12" w:val="single"/>
                    <w:right w:color="000000" w:space="0" w:sz="12" w:val="single"/>
                  </w:tcBorders>
                  <w:shd w:fill="bee4fd" w:val="clear"/>
                  <w:tcMar>
                    <w:top w:w="100.0" w:type="dxa"/>
                    <w:left w:w="100.0" w:type="dxa"/>
                    <w:bottom w:w="100.0" w:type="dxa"/>
                    <w:right w:w="100.0" w:type="dxa"/>
                  </w:tcMa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12) Student Case Study </w:t>
                  </w:r>
                </w:p>
              </w:tc>
            </w:tr>
            <w:tr>
              <w:trPr>
                <w:cantSplit w:val="0"/>
                <w:trHeight w:val="121"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Montserrat" w:cs="Montserrat" w:eastAsia="Montserrat" w:hAnsi="Montserrat"/>
                      <w:b w:val="0"/>
                      <w:i w:val="1"/>
                      <w:smallCaps w:val="0"/>
                      <w:strike w:val="0"/>
                      <w:color w:val="3e5460"/>
                      <w:sz w:val="18"/>
                      <w:szCs w:val="18"/>
                      <w:u w:val="none"/>
                      <w:shd w:fill="auto" w:val="clear"/>
                      <w:vertAlign w:val="baseline"/>
                    </w:rPr>
                  </w:pPr>
                  <w:r w:rsidDel="00000000" w:rsidR="00000000" w:rsidRPr="00000000">
                    <w:rPr>
                      <w:rFonts w:ascii="Montserrat" w:cs="Montserrat" w:eastAsia="Montserrat" w:hAnsi="Montserrat"/>
                      <w:b w:val="0"/>
                      <w:i w:val="1"/>
                      <w:smallCaps w:val="0"/>
                      <w:strike w:val="0"/>
                      <w:color w:val="3e5460"/>
                      <w:sz w:val="18"/>
                      <w:szCs w:val="18"/>
                      <w:u w:val="none"/>
                      <w:shd w:fill="auto" w:val="clear"/>
                      <w:vertAlign w:val="baseline"/>
                      <w:rtl w:val="0"/>
                    </w:rPr>
                    <w:t xml:space="preserve">This section is not applicable to CIM Intensive LEAs. Write N/A in this box.</w:t>
                  </w:r>
                </w:p>
              </w:tc>
            </w:tr>
            <w:tr>
              <w:trPr>
                <w:cantSplit w:val="0"/>
                <w:trHeight w:val="418" w:hRule="atLeast"/>
                <w:tblHeader w:val="0"/>
              </w:trPr>
              <w:tc>
                <w:tcPr>
                  <w:tcBorders>
                    <w:top w:color="000000" w:space="0" w:sz="12" w:val="single"/>
                    <w:left w:color="000000" w:space="0" w:sz="12" w:val="single"/>
                    <w:bottom w:color="000000" w:space="0" w:sz="12" w:val="single"/>
                    <w:right w:color="000000" w:space="0" w:sz="12" w:val="single"/>
                  </w:tcBorders>
                  <w:shd w:fill="bee4fd" w:val="clear"/>
                  <w:tcMar>
                    <w:top w:w="100.0" w:type="dxa"/>
                    <w:left w:w="100.0" w:type="dxa"/>
                    <w:bottom w:w="100.0" w:type="dxa"/>
                    <w:right w:w="100.0" w:type="dxa"/>
                  </w:tcMar>
                </w:tcPr>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13) Consolidation - areas of strength and data to support </w:t>
                  </w:r>
                </w:p>
              </w:tc>
            </w:tr>
            <w:tr>
              <w:trPr>
                <w:cantSplit w:val="0"/>
                <w:trHeight w:val="4342" w:hRule="atLeast"/>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62">
                  <w:pPr>
                    <w:widowControl w:val="0"/>
                    <w:spacing w:before="0" w:lineRule="auto"/>
                    <w:rPr>
                      <w:b w:val="1"/>
                    </w:rPr>
                  </w:pPr>
                  <w:r w:rsidDel="00000000" w:rsidR="00000000" w:rsidRPr="00000000">
                    <w:rPr>
                      <w:b w:val="1"/>
                      <w:rtl w:val="0"/>
                    </w:rPr>
                    <w:t xml:space="preserve">Required:</w:t>
                  </w:r>
                </w:p>
                <w:p w:rsidR="00000000" w:rsidDel="00000000" w:rsidP="00000000" w:rsidRDefault="00000000" w:rsidRPr="00000000" w14:paraId="00000063">
                  <w:pPr>
                    <w:widowControl w:val="0"/>
                    <w:numPr>
                      <w:ilvl w:val="0"/>
                      <w:numId w:val="11"/>
                    </w:numPr>
                    <w:spacing w:after="0" w:before="0" w:line="276" w:lineRule="auto"/>
                    <w:ind w:left="720" w:hanging="360"/>
                    <w:rPr>
                      <w:b w:val="1"/>
                    </w:rPr>
                  </w:pPr>
                  <w:r w:rsidDel="00000000" w:rsidR="00000000" w:rsidRPr="00000000">
                    <w:rPr>
                      <w:rtl w:val="0"/>
                    </w:rPr>
                    <w:t xml:space="preserve">Consolidate the LEA’s data from the Parent Input, Infrastructure Analysis, Education Benefit Review, Data Drill Down, and Student Record Review activities to identify key findings/themes of strength in the LEA. List those key findings/themes and the quantitative and qualitative data that supports them.</w:t>
                  </w:r>
                  <w:r w:rsidDel="00000000" w:rsidR="00000000" w:rsidRPr="00000000">
                    <w:rPr>
                      <w:rtl w:val="0"/>
                    </w:rPr>
                  </w:r>
                </w:p>
                <w:p w:rsidR="00000000" w:rsidDel="00000000" w:rsidP="00000000" w:rsidRDefault="00000000" w:rsidRPr="00000000" w14:paraId="00000064">
                  <w:pPr>
                    <w:widowControl w:val="0"/>
                    <w:numPr>
                      <w:ilvl w:val="0"/>
                      <w:numId w:val="11"/>
                    </w:numPr>
                    <w:spacing w:after="240" w:before="0" w:line="276" w:lineRule="auto"/>
                    <w:ind w:left="720" w:hanging="360"/>
                    <w:rPr>
                      <w:b w:val="1"/>
                    </w:rPr>
                  </w:pPr>
                  <w:r w:rsidDel="00000000" w:rsidR="00000000" w:rsidRPr="00000000">
                    <w:rPr>
                      <w:rtl w:val="0"/>
                    </w:rPr>
                    <w:t xml:space="preserve">Describe the process that the team used to consolidate the data into the key findings/themes.</w:t>
                  </w:r>
                  <w:r w:rsidDel="00000000" w:rsidR="00000000" w:rsidRPr="00000000">
                    <w:rPr>
                      <w:rtl w:val="0"/>
                    </w:rPr>
                  </w:r>
                </w:p>
                <w:p w:rsidR="00000000" w:rsidDel="00000000" w:rsidP="00000000" w:rsidRDefault="00000000" w:rsidRPr="00000000" w14:paraId="00000065">
                  <w:pPr>
                    <w:widowControl w:val="0"/>
                    <w:spacing w:before="240" w:lineRule="auto"/>
                    <w:rPr>
                      <w:b w:val="1"/>
                    </w:rPr>
                  </w:pPr>
                  <w:r w:rsidDel="00000000" w:rsidR="00000000" w:rsidRPr="00000000">
                    <w:rPr>
                      <w:b w:val="1"/>
                      <w:rtl w:val="0"/>
                    </w:rPr>
                    <w:t xml:space="preserve"> Recommended:</w:t>
                  </w:r>
                </w:p>
                <w:p w:rsidR="00000000" w:rsidDel="00000000" w:rsidP="00000000" w:rsidRDefault="00000000" w:rsidRPr="00000000" w14:paraId="00000066">
                  <w:pPr>
                    <w:numPr>
                      <w:ilvl w:val="0"/>
                      <w:numId w:val="11"/>
                    </w:numPr>
                    <w:spacing w:after="0" w:before="0" w:line="276" w:lineRule="auto"/>
                    <w:ind w:left="720" w:hanging="360"/>
                    <w:rPr/>
                  </w:pPr>
                  <w:r w:rsidDel="00000000" w:rsidR="00000000" w:rsidRPr="00000000">
                    <w:rPr>
                      <w:rtl w:val="0"/>
                    </w:rPr>
                    <w:t xml:space="preserve">Include responses to the following questions in your narrative:</w:t>
                  </w:r>
                </w:p>
                <w:p w:rsidR="00000000" w:rsidDel="00000000" w:rsidP="00000000" w:rsidRDefault="00000000" w:rsidRPr="00000000" w14:paraId="00000067">
                  <w:pPr>
                    <w:widowControl w:val="0"/>
                    <w:numPr>
                      <w:ilvl w:val="1"/>
                      <w:numId w:val="11"/>
                    </w:numPr>
                    <w:spacing w:after="0" w:before="0" w:line="276" w:lineRule="auto"/>
                    <w:ind w:left="1440" w:hanging="360"/>
                    <w:rPr/>
                  </w:pPr>
                  <w:r w:rsidDel="00000000" w:rsidR="00000000" w:rsidRPr="00000000">
                    <w:rPr>
                      <w:rtl w:val="0"/>
                    </w:rPr>
                    <w:t xml:space="preserve">What specific tools were utilized in the consolidation process?</w:t>
                  </w:r>
                </w:p>
                <w:p w:rsidR="00000000" w:rsidDel="00000000" w:rsidP="00000000" w:rsidRDefault="00000000" w:rsidRPr="00000000" w14:paraId="00000068">
                  <w:pPr>
                    <w:widowControl w:val="0"/>
                    <w:numPr>
                      <w:ilvl w:val="1"/>
                      <w:numId w:val="11"/>
                    </w:numPr>
                    <w:spacing w:after="0" w:before="0" w:line="276" w:lineRule="auto"/>
                    <w:ind w:left="1440" w:hanging="360"/>
                    <w:rPr/>
                  </w:pPr>
                  <w:r w:rsidDel="00000000" w:rsidR="00000000" w:rsidRPr="00000000">
                    <w:rPr>
                      <w:rtl w:val="0"/>
                    </w:rPr>
                    <w:t xml:space="preserve">What team members participated in the process?</w:t>
                  </w:r>
                </w:p>
                <w:p w:rsidR="00000000" w:rsidDel="00000000" w:rsidP="00000000" w:rsidRDefault="00000000" w:rsidRPr="00000000" w14:paraId="00000069">
                  <w:pPr>
                    <w:widowControl w:val="0"/>
                    <w:spacing w:before="240" w:lineRule="auto"/>
                    <w:rPr>
                      <w:b w:val="1"/>
                    </w:rPr>
                  </w:pPr>
                  <w:r w:rsidDel="00000000" w:rsidR="00000000" w:rsidRPr="00000000">
                    <w:rPr>
                      <w:rtl w:val="0"/>
                    </w:rPr>
                    <w:t xml:space="preserve"> </w:t>
                  </w:r>
                  <w:r w:rsidDel="00000000" w:rsidR="00000000" w:rsidRPr="00000000">
                    <w:rPr>
                      <w:b w:val="1"/>
                      <w:rtl w:val="0"/>
                    </w:rPr>
                    <w:t xml:space="preserve">Additional Guidance: </w:t>
                  </w:r>
                </w:p>
                <w:p w:rsidR="00000000" w:rsidDel="00000000" w:rsidP="00000000" w:rsidRDefault="00000000" w:rsidRPr="00000000" w14:paraId="0000006A">
                  <w:pPr>
                    <w:widowControl w:val="0"/>
                    <w:numPr>
                      <w:ilvl w:val="0"/>
                      <w:numId w:val="8"/>
                    </w:numPr>
                    <w:spacing w:after="0" w:before="0" w:line="276" w:lineRule="auto"/>
                    <w:ind w:left="720" w:hanging="360"/>
                    <w:rPr/>
                  </w:pPr>
                  <w:r w:rsidDel="00000000" w:rsidR="00000000" w:rsidRPr="00000000">
                    <w:rPr>
                      <w:rtl w:val="0"/>
                    </w:rPr>
                    <w:t xml:space="preserve">The primary goal of the Consolidation areas of strength activity is to use the information from the activities in CIM Step 1 to identify specific areas of strength the LEA may be able to leverage in their improvement plan in CIM Step 3. </w:t>
                  </w:r>
                </w:p>
                <w:p w:rsidR="00000000" w:rsidDel="00000000" w:rsidP="00000000" w:rsidRDefault="00000000" w:rsidRPr="00000000" w14:paraId="0000006B">
                  <w:pPr>
                    <w:widowControl w:val="0"/>
                    <w:numPr>
                      <w:ilvl w:val="0"/>
                      <w:numId w:val="8"/>
                    </w:numPr>
                    <w:spacing w:after="0" w:before="0" w:line="276" w:lineRule="auto"/>
                    <w:ind w:left="720" w:hanging="360"/>
                    <w:rPr/>
                  </w:pPr>
                  <w:r w:rsidDel="00000000" w:rsidR="00000000" w:rsidRPr="00000000">
                    <w:rPr>
                      <w:rtl w:val="0"/>
                    </w:rPr>
                    <w:t xml:space="preserve">This information can be taken directly from the LEA’s CIM Storyboard.</w:t>
                  </w:r>
                </w:p>
              </w:tc>
            </w:tr>
            <w:tr>
              <w:trPr>
                <w:cantSplit w:val="0"/>
                <w:trHeight w:val="409" w:hRule="atLeast"/>
                <w:tblHeader w:val="0"/>
              </w:trPr>
              <w:tc>
                <w:tcPr>
                  <w:tcBorders>
                    <w:top w:color="000000" w:space="0" w:sz="12" w:val="single"/>
                    <w:left w:color="000000" w:space="0" w:sz="12" w:val="single"/>
                    <w:bottom w:color="000000" w:space="0" w:sz="12" w:val="single"/>
                    <w:right w:color="000000" w:space="0" w:sz="12" w:val="single"/>
                  </w:tcBorders>
                  <w:shd w:fill="bee4fd" w:val="clear"/>
                  <w:tcMar>
                    <w:top w:w="100.0" w:type="dxa"/>
                    <w:left w:w="100.0" w:type="dxa"/>
                    <w:bottom w:w="100.0" w:type="dxa"/>
                    <w:right w:w="100.0" w:type="dxa"/>
                  </w:tcMar>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14) Consolidation - areas of weakness and data to support </w:t>
                  </w:r>
                </w:p>
              </w:tc>
            </w:tr>
            <w:tr>
              <w:trPr>
                <w:cantSplit w:val="0"/>
                <w:trHeight w:val="5071"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6D">
                  <w:pPr>
                    <w:widowControl w:val="0"/>
                    <w:spacing w:before="0" w:lineRule="auto"/>
                    <w:rPr>
                      <w:b w:val="1"/>
                    </w:rPr>
                  </w:pPr>
                  <w:r w:rsidDel="00000000" w:rsidR="00000000" w:rsidRPr="00000000">
                    <w:rPr>
                      <w:b w:val="1"/>
                      <w:rtl w:val="0"/>
                    </w:rPr>
                    <w:t xml:space="preserve">Required:</w:t>
                  </w:r>
                </w:p>
                <w:p w:rsidR="00000000" w:rsidDel="00000000" w:rsidP="00000000" w:rsidRDefault="00000000" w:rsidRPr="00000000" w14:paraId="0000006E">
                  <w:pPr>
                    <w:widowControl w:val="0"/>
                    <w:numPr>
                      <w:ilvl w:val="0"/>
                      <w:numId w:val="11"/>
                    </w:numPr>
                    <w:spacing w:after="0" w:before="0" w:line="276" w:lineRule="auto"/>
                    <w:ind w:left="720" w:hanging="360"/>
                    <w:rPr>
                      <w:b w:val="1"/>
                    </w:rPr>
                  </w:pPr>
                  <w:r w:rsidDel="00000000" w:rsidR="00000000" w:rsidRPr="00000000">
                    <w:rPr>
                      <w:rtl w:val="0"/>
                    </w:rPr>
                    <w:t xml:space="preserve">Consolidate the LEA’s data from the Parent Input, Infrastructure Analysis, Education Benefit Review, Data Drill Down, and Student Record Review activities to identify key findings/themes of areas of weakness in the LEA. List those key findings/themes and the quantitative and qualitative data that supports them.</w:t>
                  </w:r>
                  <w:r w:rsidDel="00000000" w:rsidR="00000000" w:rsidRPr="00000000">
                    <w:rPr>
                      <w:rtl w:val="0"/>
                    </w:rPr>
                  </w:r>
                </w:p>
                <w:p w:rsidR="00000000" w:rsidDel="00000000" w:rsidP="00000000" w:rsidRDefault="00000000" w:rsidRPr="00000000" w14:paraId="0000006F">
                  <w:pPr>
                    <w:widowControl w:val="0"/>
                    <w:numPr>
                      <w:ilvl w:val="0"/>
                      <w:numId w:val="11"/>
                    </w:numPr>
                    <w:spacing w:after="240" w:before="0" w:line="276" w:lineRule="auto"/>
                    <w:ind w:left="720" w:hanging="360"/>
                    <w:rPr>
                      <w:b w:val="1"/>
                    </w:rPr>
                  </w:pPr>
                  <w:r w:rsidDel="00000000" w:rsidR="00000000" w:rsidRPr="00000000">
                    <w:rPr>
                      <w:rtl w:val="0"/>
                    </w:rPr>
                    <w:t xml:space="preserve">Describe the process that the team used to consolidate the data into the key findings/themes.</w:t>
                  </w:r>
                  <w:r w:rsidDel="00000000" w:rsidR="00000000" w:rsidRPr="00000000">
                    <w:rPr>
                      <w:rtl w:val="0"/>
                    </w:rPr>
                  </w:r>
                </w:p>
                <w:p w:rsidR="00000000" w:rsidDel="00000000" w:rsidP="00000000" w:rsidRDefault="00000000" w:rsidRPr="00000000" w14:paraId="00000070">
                  <w:pPr>
                    <w:widowControl w:val="0"/>
                    <w:spacing w:before="240" w:lineRule="auto"/>
                    <w:rPr>
                      <w:b w:val="1"/>
                    </w:rPr>
                  </w:pPr>
                  <w:r w:rsidDel="00000000" w:rsidR="00000000" w:rsidRPr="00000000">
                    <w:rPr>
                      <w:b w:val="1"/>
                      <w:rtl w:val="0"/>
                    </w:rPr>
                    <w:t xml:space="preserve"> Recommended:</w:t>
                  </w:r>
                </w:p>
                <w:p w:rsidR="00000000" w:rsidDel="00000000" w:rsidP="00000000" w:rsidRDefault="00000000" w:rsidRPr="00000000" w14:paraId="00000071">
                  <w:pPr>
                    <w:numPr>
                      <w:ilvl w:val="0"/>
                      <w:numId w:val="11"/>
                    </w:numPr>
                    <w:spacing w:after="0" w:before="0" w:line="276" w:lineRule="auto"/>
                    <w:ind w:left="720" w:hanging="360"/>
                    <w:rPr/>
                  </w:pPr>
                  <w:r w:rsidDel="00000000" w:rsidR="00000000" w:rsidRPr="00000000">
                    <w:rPr>
                      <w:rtl w:val="0"/>
                    </w:rPr>
                    <w:t xml:space="preserve">Include responses to the following questions in your narrative if you did not include them in the above narrative:</w:t>
                  </w:r>
                </w:p>
                <w:p w:rsidR="00000000" w:rsidDel="00000000" w:rsidP="00000000" w:rsidRDefault="00000000" w:rsidRPr="00000000" w14:paraId="00000072">
                  <w:pPr>
                    <w:widowControl w:val="0"/>
                    <w:numPr>
                      <w:ilvl w:val="1"/>
                      <w:numId w:val="11"/>
                    </w:numPr>
                    <w:spacing w:after="0" w:before="0" w:line="276" w:lineRule="auto"/>
                    <w:ind w:left="1440" w:hanging="360"/>
                    <w:rPr/>
                  </w:pPr>
                  <w:r w:rsidDel="00000000" w:rsidR="00000000" w:rsidRPr="00000000">
                    <w:rPr>
                      <w:rtl w:val="0"/>
                    </w:rPr>
                    <w:t xml:space="preserve">What specific tools were utilized in the consolidation process?</w:t>
                  </w:r>
                </w:p>
                <w:p w:rsidR="00000000" w:rsidDel="00000000" w:rsidP="00000000" w:rsidRDefault="00000000" w:rsidRPr="00000000" w14:paraId="00000073">
                  <w:pPr>
                    <w:widowControl w:val="0"/>
                    <w:numPr>
                      <w:ilvl w:val="1"/>
                      <w:numId w:val="11"/>
                    </w:numPr>
                    <w:spacing w:after="0" w:before="0" w:line="276" w:lineRule="auto"/>
                    <w:ind w:left="1440" w:hanging="360"/>
                    <w:rPr/>
                  </w:pPr>
                  <w:r w:rsidDel="00000000" w:rsidR="00000000" w:rsidRPr="00000000">
                    <w:rPr>
                      <w:rtl w:val="0"/>
                    </w:rPr>
                    <w:t xml:space="preserve">What team members participated in the process?</w:t>
                  </w:r>
                </w:p>
                <w:p w:rsidR="00000000" w:rsidDel="00000000" w:rsidP="00000000" w:rsidRDefault="00000000" w:rsidRPr="00000000" w14:paraId="00000074">
                  <w:pPr>
                    <w:widowControl w:val="0"/>
                    <w:spacing w:before="240" w:lineRule="auto"/>
                    <w:rPr>
                      <w:b w:val="1"/>
                    </w:rPr>
                  </w:pPr>
                  <w:r w:rsidDel="00000000" w:rsidR="00000000" w:rsidRPr="00000000">
                    <w:rPr>
                      <w:rtl w:val="0"/>
                    </w:rPr>
                    <w:t xml:space="preserve"> </w:t>
                  </w:r>
                  <w:r w:rsidDel="00000000" w:rsidR="00000000" w:rsidRPr="00000000">
                    <w:rPr>
                      <w:b w:val="1"/>
                      <w:rtl w:val="0"/>
                    </w:rPr>
                    <w:t xml:space="preserve">Additional Guidance: </w:t>
                  </w:r>
                </w:p>
                <w:p w:rsidR="00000000" w:rsidDel="00000000" w:rsidP="00000000" w:rsidRDefault="00000000" w:rsidRPr="00000000" w14:paraId="00000075">
                  <w:pPr>
                    <w:widowControl w:val="0"/>
                    <w:numPr>
                      <w:ilvl w:val="0"/>
                      <w:numId w:val="8"/>
                    </w:numPr>
                    <w:spacing w:after="0" w:before="0" w:line="276" w:lineRule="auto"/>
                    <w:ind w:left="720" w:hanging="360"/>
                    <w:rPr/>
                  </w:pPr>
                  <w:r w:rsidDel="00000000" w:rsidR="00000000" w:rsidRPr="00000000">
                    <w:rPr>
                      <w:rtl w:val="0"/>
                    </w:rPr>
                    <w:t xml:space="preserve">The primary goal of the Consolidation areas of weakness activity is to identify key findings/themes from the activities in CIM Step 1 which may be specific problem areas the LEA can later prioritize in CIM Step 2, followed by Root Cause Analysis of the selected problem areas. </w:t>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after="0" w:lineRule="auto"/>
                    <w:jc w:val="center"/>
                    <w:rPr>
                      <w:i w:val="1"/>
                    </w:rPr>
                  </w:pPr>
                  <w:r w:rsidDel="00000000" w:rsidR="00000000" w:rsidRPr="00000000">
                    <w:rPr>
                      <w:rtl w:val="0"/>
                    </w:rPr>
                    <w:t xml:space="preserve">This information can be taken directly from the LEA’s CIM Storyboard.</w:t>
                  </w:r>
                  <w:r w:rsidDel="00000000" w:rsidR="00000000" w:rsidRPr="00000000">
                    <w:rPr>
                      <w:rtl w:val="0"/>
                    </w:rPr>
                  </w:r>
                </w:p>
              </w:tc>
            </w:tr>
            <w:tr>
              <w:trPr>
                <w:cantSplit w:val="0"/>
                <w:trHeight w:val="437" w:hRule="atLeast"/>
                <w:tblHeader w:val="0"/>
              </w:trPr>
              <w:tc>
                <w:tcPr>
                  <w:tcBorders>
                    <w:top w:color="000000" w:space="0" w:sz="12" w:val="single"/>
                    <w:left w:color="000000" w:space="0" w:sz="12" w:val="single"/>
                    <w:bottom w:color="000000" w:space="0" w:sz="4" w:val="single"/>
                    <w:right w:color="000000" w:space="0" w:sz="12" w:val="single"/>
                  </w:tcBorders>
                  <w:shd w:fill="bee4fd" w:val="clear"/>
                  <w:tcMar>
                    <w:top w:w="100.0" w:type="dxa"/>
                    <w:left w:w="100.0" w:type="dxa"/>
                    <w:bottom w:w="100.0" w:type="dxa"/>
                    <w:right w:w="100.0" w:type="dxa"/>
                  </w:tcMar>
                </w:tcPr>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15) Consolidation - data-supported and quantified problem areas  </w:t>
                  </w:r>
                </w:p>
              </w:tc>
            </w:tr>
            <w:tr>
              <w:trPr>
                <w:cantSplit w:val="0"/>
                <w:trHeight w:val="185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78">
                  <w:pPr>
                    <w:widowControl w:val="0"/>
                    <w:spacing w:before="0" w:lineRule="auto"/>
                    <w:rPr>
                      <w:b w:val="1"/>
                    </w:rPr>
                  </w:pPr>
                  <w:r w:rsidDel="00000000" w:rsidR="00000000" w:rsidRPr="00000000">
                    <w:rPr>
                      <w:b w:val="1"/>
                      <w:rtl w:val="0"/>
                    </w:rPr>
                    <w:t xml:space="preserve">Required:</w:t>
                  </w:r>
                </w:p>
                <w:p w:rsidR="00000000" w:rsidDel="00000000" w:rsidP="00000000" w:rsidRDefault="00000000" w:rsidRPr="00000000" w14:paraId="00000079">
                  <w:pPr>
                    <w:widowControl w:val="0"/>
                    <w:numPr>
                      <w:ilvl w:val="0"/>
                      <w:numId w:val="11"/>
                    </w:numPr>
                    <w:spacing w:after="0" w:before="240" w:line="276" w:lineRule="auto"/>
                    <w:ind w:left="720" w:hanging="360"/>
                    <w:rPr>
                      <w:b w:val="1"/>
                    </w:rPr>
                  </w:pPr>
                  <w:r w:rsidDel="00000000" w:rsidR="00000000" w:rsidRPr="00000000">
                    <w:rPr>
                      <w:rtl w:val="0"/>
                    </w:rPr>
                    <w:t xml:space="preserve">List the specific problem areas (areas of weakness) identified in the Consolidation above that will be important for the LEA to prioritize and possibly further explore in CIM Step 2.</w:t>
                  </w:r>
                  <w:r w:rsidDel="00000000" w:rsidR="00000000" w:rsidRPr="00000000">
                    <w:rPr>
                      <w:rtl w:val="0"/>
                    </w:rPr>
                  </w:r>
                </w:p>
                <w:p w:rsidR="00000000" w:rsidDel="00000000" w:rsidP="00000000" w:rsidRDefault="00000000" w:rsidRPr="00000000" w14:paraId="0000007A">
                  <w:pPr>
                    <w:widowControl w:val="0"/>
                    <w:spacing w:before="240" w:lineRule="auto"/>
                    <w:rPr>
                      <w:b w:val="1"/>
                    </w:rPr>
                  </w:pPr>
                  <w:r w:rsidDel="00000000" w:rsidR="00000000" w:rsidRPr="00000000">
                    <w:rPr>
                      <w:b w:val="1"/>
                      <w:rtl w:val="0"/>
                    </w:rPr>
                    <w:t xml:space="preserve"> Recommended:</w:t>
                  </w:r>
                </w:p>
                <w:p w:rsidR="00000000" w:rsidDel="00000000" w:rsidP="00000000" w:rsidRDefault="00000000" w:rsidRPr="00000000" w14:paraId="0000007B">
                  <w:pPr>
                    <w:numPr>
                      <w:ilvl w:val="0"/>
                      <w:numId w:val="11"/>
                    </w:numPr>
                    <w:spacing w:after="0" w:before="0" w:line="276" w:lineRule="auto"/>
                    <w:ind w:left="720" w:hanging="360"/>
                    <w:rPr/>
                  </w:pPr>
                  <w:r w:rsidDel="00000000" w:rsidR="00000000" w:rsidRPr="00000000">
                    <w:rPr>
                      <w:rtl w:val="0"/>
                    </w:rPr>
                    <w:t xml:space="preserve">Include responses to the following questions in your narrative:</w:t>
                  </w:r>
                </w:p>
                <w:p w:rsidR="00000000" w:rsidDel="00000000" w:rsidP="00000000" w:rsidRDefault="00000000" w:rsidRPr="00000000" w14:paraId="0000007C">
                  <w:pPr>
                    <w:widowControl w:val="0"/>
                    <w:numPr>
                      <w:ilvl w:val="1"/>
                      <w:numId w:val="11"/>
                    </w:numPr>
                    <w:spacing w:after="0" w:before="0" w:line="276" w:lineRule="auto"/>
                    <w:ind w:left="1440" w:hanging="360"/>
                    <w:rPr/>
                  </w:pPr>
                  <w:r w:rsidDel="00000000" w:rsidR="00000000" w:rsidRPr="00000000">
                    <w:rPr>
                      <w:rtl w:val="0"/>
                    </w:rPr>
                    <w:t xml:space="preserve">  Why are these areas important to prioritize and further explore?</w:t>
                  </w:r>
                </w:p>
                <w:p w:rsidR="00000000" w:rsidDel="00000000" w:rsidP="00000000" w:rsidRDefault="00000000" w:rsidRPr="00000000" w14:paraId="0000007D">
                  <w:pPr>
                    <w:widowControl w:val="0"/>
                    <w:spacing w:before="240" w:lineRule="auto"/>
                    <w:rPr>
                      <w:b w:val="1"/>
                    </w:rPr>
                  </w:pPr>
                  <w:r w:rsidDel="00000000" w:rsidR="00000000" w:rsidRPr="00000000">
                    <w:rPr>
                      <w:rtl w:val="0"/>
                    </w:rPr>
                    <w:t xml:space="preserve"> </w:t>
                  </w:r>
                  <w:r w:rsidDel="00000000" w:rsidR="00000000" w:rsidRPr="00000000">
                    <w:rPr>
                      <w:b w:val="1"/>
                      <w:rtl w:val="0"/>
                    </w:rPr>
                    <w:t xml:space="preserve">Additional Guidance: </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jc w:val="center"/>
                    <w:rPr>
                      <w:i w:val="1"/>
                    </w:rPr>
                  </w:pPr>
                  <w:r w:rsidDel="00000000" w:rsidR="00000000" w:rsidRPr="00000000">
                    <w:rPr>
                      <w:rtl w:val="0"/>
                    </w:rPr>
                    <w:t xml:space="preserve"> The prioritized problem areas in the CIM Step 2 should be taken directly from this list.</w:t>
                  </w:r>
                  <w:r w:rsidDel="00000000" w:rsidR="00000000" w:rsidRPr="00000000">
                    <w:rPr>
                      <w:rtl w:val="0"/>
                    </w:rPr>
                  </w:r>
                </w:p>
              </w:tc>
            </w:tr>
            <w:tr>
              <w:trPr>
                <w:cantSplit w:val="0"/>
                <w:trHeight w:val="798" w:hRule="atLeast"/>
                <w:tblHeader w:val="0"/>
              </w:trPr>
              <w:tc>
                <w:tcPr>
                  <w:tcBorders>
                    <w:top w:color="000000" w:space="0" w:sz="4" w:val="single"/>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07" w:before="120" w:line="276" w:lineRule="auto"/>
                    <w:ind w:left="0" w:right="0" w:firstLine="0"/>
                    <w:jc w:val="left"/>
                    <w:rPr>
                      <w:rFonts w:ascii="Montserrat ExtraBold" w:cs="Montserrat ExtraBold" w:eastAsia="Montserrat ExtraBold" w:hAnsi="Montserrat ExtraBold"/>
                      <w:b w:val="1"/>
                      <w:i w:val="0"/>
                      <w:smallCaps w:val="0"/>
                      <w:strike w:val="0"/>
                      <w:color w:val="243a5a"/>
                      <w:sz w:val="32"/>
                      <w:szCs w:val="32"/>
                      <w:u w:val="none"/>
                      <w:shd w:fill="auto" w:val="clear"/>
                      <w:vertAlign w:val="baseline"/>
                    </w:rPr>
                  </w:pPr>
                  <w:bookmarkStart w:colFirst="0" w:colLast="0" w:name="_heading=h.gjdgxs" w:id="0"/>
                  <w:bookmarkEnd w:id="0"/>
                  <w:r w:rsidDel="00000000" w:rsidR="00000000" w:rsidRPr="00000000">
                    <w:rPr>
                      <w:rtl w:val="0"/>
                    </w:rPr>
                  </w:r>
                </w:p>
              </w:tc>
            </w:tr>
            <w:tr>
              <w:trPr>
                <w:cantSplit w:val="0"/>
                <w:trHeight w:val="456" w:hRule="atLeast"/>
                <w:tblHeader w:val="0"/>
              </w:trPr>
              <w:tc>
                <w:tcPr>
                  <w:tcBorders>
                    <w:top w:color="000000" w:space="0" w:sz="0" w:val="nil"/>
                    <w:left w:color="000000" w:space="0" w:sz="0" w:val="nil"/>
                    <w:bottom w:color="000000" w:space="0" w:sz="4"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rPr>
                      <w:b w:val="1"/>
                      <w:sz w:val="22"/>
                      <w:szCs w:val="22"/>
                    </w:rPr>
                  </w:pPr>
                  <w:r w:rsidDel="00000000" w:rsidR="00000000" w:rsidRPr="00000000">
                    <w:rPr>
                      <w:rFonts w:ascii="Montserrat ExtraBold" w:cs="Montserrat ExtraBold" w:eastAsia="Montserrat ExtraBold" w:hAnsi="Montserrat ExtraBold"/>
                      <w:b w:val="1"/>
                      <w:color w:val="243a5a"/>
                      <w:sz w:val="32"/>
                      <w:szCs w:val="32"/>
                      <w:rtl w:val="0"/>
                    </w:rPr>
                    <w:t xml:space="preserve">Step Two: Investigate</w:t>
                  </w:r>
                  <w:r w:rsidDel="00000000" w:rsidR="00000000" w:rsidRPr="00000000">
                    <w:rPr>
                      <w:rtl w:val="0"/>
                    </w:rPr>
                  </w:r>
                </w:p>
              </w:tc>
            </w:tr>
            <w:tr>
              <w:trPr>
                <w:cantSplit w:val="0"/>
                <w:trHeight w:val="456" w:hRule="atLeast"/>
                <w:tblHeader w:val="0"/>
              </w:trPr>
              <w:tc>
                <w:tcPr>
                  <w:tcBorders>
                    <w:top w:color="000000" w:space="0" w:sz="4" w:val="single"/>
                    <w:left w:color="000000" w:space="0" w:sz="4" w:val="single"/>
                    <w:bottom w:color="000000" w:space="0" w:sz="4" w:val="single"/>
                    <w:right w:color="000000" w:space="0" w:sz="4" w:val="single"/>
                  </w:tcBorders>
                  <w:shd w:fill="deecce" w:val="clear"/>
                  <w:tcMar>
                    <w:top w:w="100.0" w:type="dxa"/>
                    <w:left w:w="100.0" w:type="dxa"/>
                    <w:bottom w:w="100.0" w:type="dxa"/>
                    <w:right w:w="100.0" w:type="dxa"/>
                  </w:tcMar>
                </w:tcPr>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     16) Prioritized Problem Areas</w:t>
                  </w:r>
                </w:p>
              </w:tc>
            </w:tr>
            <w:tr>
              <w:trPr>
                <w:cantSplit w:val="0"/>
                <w:trHeight w:val="500" w:hRule="atLeast"/>
                <w:tblHeader w:val="0"/>
              </w:trPr>
              <w:tc>
                <w:tcPr>
                  <w:tcBorders>
                    <w:top w:color="000000" w:space="0" w:sz="4"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82">
                  <w:pPr>
                    <w:widowControl w:val="0"/>
                    <w:spacing w:before="0" w:lineRule="auto"/>
                    <w:rPr>
                      <w:b w:val="1"/>
                    </w:rPr>
                  </w:pPr>
                  <w:r w:rsidDel="00000000" w:rsidR="00000000" w:rsidRPr="00000000">
                    <w:rPr>
                      <w:b w:val="1"/>
                      <w:rtl w:val="0"/>
                    </w:rPr>
                    <w:t xml:space="preserve">Required:</w:t>
                  </w:r>
                </w:p>
                <w:p w:rsidR="00000000" w:rsidDel="00000000" w:rsidP="00000000" w:rsidRDefault="00000000" w:rsidRPr="00000000" w14:paraId="00000083">
                  <w:pPr>
                    <w:jc w:val="center"/>
                    <w:rPr/>
                  </w:pPr>
                  <w:r w:rsidDel="00000000" w:rsidR="00000000" w:rsidRPr="00000000">
                    <w:rPr>
                      <w:rtl w:val="0"/>
                    </w:rPr>
                    <w:t xml:space="preserve">List all problem areas from the Step 1 Consolidation activity (Box 15 in Step 1).</w:t>
                  </w:r>
                </w:p>
              </w:tc>
            </w:tr>
            <w:tr>
              <w:trPr>
                <w:cantSplit w:val="0"/>
                <w:trHeight w:val="480" w:hRule="atLeast"/>
                <w:tblHeader w:val="0"/>
              </w:trPr>
              <w:tc>
                <w:tcPr>
                  <w:tcBorders>
                    <w:top w:color="000000" w:space="0" w:sz="12" w:val="single"/>
                    <w:bottom w:color="000000" w:space="0" w:sz="12" w:val="single"/>
                  </w:tcBorders>
                  <w:shd w:fill="deecce" w:val="clear"/>
                  <w:tcMar>
                    <w:top w:w="100.0" w:type="dxa"/>
                    <w:left w:w="100.0" w:type="dxa"/>
                    <w:bottom w:w="100.0" w:type="dxa"/>
                    <w:right w:w="100.0" w:type="dxa"/>
                  </w:tcMar>
                </w:tcPr>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17) Problem areas to explore for Root Causes</w:t>
                  </w:r>
                </w:p>
              </w:tc>
            </w:tr>
            <w:tr>
              <w:trPr>
                <w:cantSplit w:val="0"/>
                <w:trHeight w:val="850"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85">
                  <w:pPr>
                    <w:widowControl w:val="0"/>
                    <w:spacing w:before="0" w:lineRule="auto"/>
                    <w:rPr/>
                  </w:pPr>
                  <w:r w:rsidDel="00000000" w:rsidR="00000000" w:rsidRPr="00000000">
                    <w:rPr>
                      <w:b w:val="1"/>
                      <w:rtl w:val="0"/>
                    </w:rPr>
                    <w:t xml:space="preserve">Required:</w:t>
                  </w:r>
                  <w:r w:rsidDel="00000000" w:rsidR="00000000" w:rsidRPr="00000000">
                    <w:rPr>
                      <w:rtl w:val="0"/>
                    </w:rPr>
                  </w:r>
                </w:p>
                <w:p w:rsidR="00000000" w:rsidDel="00000000" w:rsidP="00000000" w:rsidRDefault="00000000" w:rsidRPr="00000000" w14:paraId="00000086">
                  <w:pPr>
                    <w:widowControl w:val="0"/>
                    <w:numPr>
                      <w:ilvl w:val="0"/>
                      <w:numId w:val="11"/>
                    </w:numPr>
                    <w:spacing w:after="240" w:before="0" w:line="276" w:lineRule="auto"/>
                    <w:ind w:left="720" w:hanging="360"/>
                    <w:rPr>
                      <w:b w:val="1"/>
                    </w:rPr>
                  </w:pPr>
                  <w:r w:rsidDel="00000000" w:rsidR="00000000" w:rsidRPr="00000000">
                    <w:rPr>
                      <w:rtl w:val="0"/>
                    </w:rPr>
                    <w:t xml:space="preserve">List which problem areas to explore for root causes (1-3 problem areas) and explain why you prioritized these problem areas above all others.</w:t>
                  </w:r>
                  <w:r w:rsidDel="00000000" w:rsidR="00000000" w:rsidRPr="00000000">
                    <w:rPr>
                      <w:rtl w:val="0"/>
                    </w:rPr>
                  </w:r>
                </w:p>
                <w:p w:rsidR="00000000" w:rsidDel="00000000" w:rsidP="00000000" w:rsidRDefault="00000000" w:rsidRPr="00000000" w14:paraId="00000087">
                  <w:pPr>
                    <w:widowControl w:val="0"/>
                    <w:spacing w:before="240" w:lineRule="auto"/>
                    <w:rPr>
                      <w:b w:val="1"/>
                    </w:rPr>
                  </w:pPr>
                  <w:r w:rsidDel="00000000" w:rsidR="00000000" w:rsidRPr="00000000">
                    <w:rPr>
                      <w:b w:val="1"/>
                      <w:rtl w:val="0"/>
                    </w:rPr>
                    <w:t xml:space="preserve"> Recommended:</w:t>
                  </w:r>
                </w:p>
                <w:p w:rsidR="00000000" w:rsidDel="00000000" w:rsidP="00000000" w:rsidRDefault="00000000" w:rsidRPr="00000000" w14:paraId="00000088">
                  <w:pPr>
                    <w:numPr>
                      <w:ilvl w:val="0"/>
                      <w:numId w:val="11"/>
                    </w:numPr>
                    <w:spacing w:after="0" w:before="0" w:line="276" w:lineRule="auto"/>
                    <w:ind w:left="720" w:hanging="360"/>
                    <w:rPr/>
                  </w:pPr>
                  <w:r w:rsidDel="00000000" w:rsidR="00000000" w:rsidRPr="00000000">
                    <w:rPr>
                      <w:rtl w:val="0"/>
                    </w:rPr>
                    <w:t xml:space="preserve">Include responses to the following questions in your narrative:</w:t>
                  </w:r>
                </w:p>
                <w:p w:rsidR="00000000" w:rsidDel="00000000" w:rsidP="00000000" w:rsidRDefault="00000000" w:rsidRPr="00000000" w14:paraId="00000089">
                  <w:pPr>
                    <w:widowControl w:val="0"/>
                    <w:numPr>
                      <w:ilvl w:val="1"/>
                      <w:numId w:val="11"/>
                    </w:numPr>
                    <w:spacing w:after="0" w:before="0" w:line="276" w:lineRule="auto"/>
                    <w:ind w:left="1440" w:hanging="360"/>
                    <w:rPr/>
                  </w:pPr>
                  <w:r w:rsidDel="00000000" w:rsidR="00000000" w:rsidRPr="00000000">
                    <w:rPr>
                      <w:rtl w:val="0"/>
                    </w:rPr>
                    <w:t xml:space="preserve">Why do you feel the areas selected will have a big impact on other areas?</w:t>
                  </w:r>
                </w:p>
                <w:p w:rsidR="00000000" w:rsidDel="00000000" w:rsidP="00000000" w:rsidRDefault="00000000" w:rsidRPr="00000000" w14:paraId="0000008A">
                  <w:pPr>
                    <w:widowControl w:val="0"/>
                    <w:numPr>
                      <w:ilvl w:val="1"/>
                      <w:numId w:val="11"/>
                    </w:numPr>
                    <w:spacing w:after="0" w:before="0" w:line="276" w:lineRule="auto"/>
                    <w:ind w:left="1440" w:hanging="360"/>
                    <w:rPr/>
                  </w:pPr>
                  <w:r w:rsidDel="00000000" w:rsidR="00000000" w:rsidRPr="00000000">
                    <w:rPr>
                      <w:rtl w:val="0"/>
                    </w:rPr>
                    <w:t xml:space="preserve">What tools, urgency, importance, effort, and resources will be required for each problem area?</w:t>
                  </w:r>
                </w:p>
                <w:p w:rsidR="00000000" w:rsidDel="00000000" w:rsidP="00000000" w:rsidRDefault="00000000" w:rsidRPr="00000000" w14:paraId="0000008B">
                  <w:pPr>
                    <w:jc w:val="center"/>
                    <w:rPr>
                      <w:i w:val="1"/>
                    </w:rPr>
                  </w:pPr>
                  <w:r w:rsidDel="00000000" w:rsidR="00000000" w:rsidRPr="00000000">
                    <w:rPr>
                      <w:rtl w:val="0"/>
                    </w:rPr>
                    <w:t xml:space="preserve">What was the process used to prioritize the problem areas?</w:t>
                  </w:r>
                  <w:r w:rsidDel="00000000" w:rsidR="00000000" w:rsidRPr="00000000">
                    <w:rPr>
                      <w:rtl w:val="0"/>
                    </w:rPr>
                  </w:r>
                </w:p>
              </w:tc>
            </w:tr>
            <w:tr>
              <w:trPr>
                <w:cantSplit w:val="0"/>
                <w:trHeight w:val="391" w:hRule="atLeast"/>
                <w:tblHeader w:val="0"/>
              </w:trPr>
              <w:tc>
                <w:tcPr>
                  <w:tcBorders>
                    <w:top w:color="000000" w:space="0" w:sz="12" w:val="single"/>
                    <w:bottom w:color="000000" w:space="0" w:sz="12" w:val="single"/>
                  </w:tcBorders>
                  <w:shd w:fill="deecce" w:val="clear"/>
                  <w:tcMar>
                    <w:top w:w="100.0" w:type="dxa"/>
                    <w:left w:w="100.0" w:type="dxa"/>
                    <w:bottom w:w="100.0" w:type="dxa"/>
                    <w:right w:w="100.0" w:type="dxa"/>
                  </w:tcMa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18) Indicator(s) of Significant Disproportionality</w:t>
                  </w:r>
                </w:p>
              </w:tc>
            </w:tr>
            <w:tr>
              <w:trPr>
                <w:cantSplit w:val="0"/>
                <w:trHeight w:val="480" w:hRule="atLeast"/>
                <w:tblHeader w:val="0"/>
              </w:trPr>
              <w:tc>
                <w:tcPr>
                  <w:tcBorders>
                    <w:top w:color="000000" w:space="0" w:sz="12" w:val="single"/>
                    <w:bottom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8D">
                  <w:pPr>
                    <w:tabs>
                      <w:tab w:val="left" w:leader="none" w:pos="8940"/>
                    </w:tabs>
                    <w:jc w:val="center"/>
                    <w:rPr>
                      <w:i w:val="1"/>
                    </w:rPr>
                  </w:pPr>
                  <w:r w:rsidDel="00000000" w:rsidR="00000000" w:rsidRPr="00000000">
                    <w:rPr>
                      <w:i w:val="1"/>
                      <w:rtl w:val="0"/>
                    </w:rPr>
                    <w:t xml:space="preserve">This section is not applicable to CIM Intensive LEAs. Write N/A in this box.</w:t>
                  </w:r>
                </w:p>
              </w:tc>
            </w:tr>
            <w:tr>
              <w:trPr>
                <w:cantSplit w:val="0"/>
                <w:trHeight w:val="510" w:hRule="atLeast"/>
                <w:tblHeader w:val="0"/>
              </w:trPr>
              <w:tc>
                <w:tcPr>
                  <w:tcBorders>
                    <w:top w:color="000000" w:space="0" w:sz="12" w:val="single"/>
                    <w:left w:color="000000" w:space="0" w:sz="12" w:val="single"/>
                    <w:bottom w:color="000000" w:space="0" w:sz="12" w:val="single"/>
                    <w:right w:color="000000" w:space="0" w:sz="12" w:val="single"/>
                  </w:tcBorders>
                  <w:shd w:fill="deecce" w:val="clear"/>
                  <w:tcMar>
                    <w:top w:w="100.0" w:type="dxa"/>
                    <w:left w:w="100.0" w:type="dxa"/>
                    <w:bottom w:w="100.0" w:type="dxa"/>
                    <w:right w:w="100.0" w:type="dxa"/>
                  </w:tcMar>
                </w:tcPr>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19) Root Cause #1 and supporting data </w:t>
                  </w:r>
                </w:p>
              </w:tc>
            </w:tr>
            <w:tr>
              <w:trPr>
                <w:cantSplit w:val="0"/>
                <w:trHeight w:val="319" w:hRule="atLeast"/>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8F">
                  <w:pPr>
                    <w:widowControl w:val="0"/>
                    <w:spacing w:before="0" w:lineRule="auto"/>
                    <w:rPr>
                      <w:b w:val="1"/>
                    </w:rPr>
                  </w:pPr>
                  <w:r w:rsidDel="00000000" w:rsidR="00000000" w:rsidRPr="00000000">
                    <w:rPr>
                      <w:b w:val="1"/>
                      <w:rtl w:val="0"/>
                    </w:rPr>
                    <w:t xml:space="preserve">Required</w:t>
                  </w:r>
                </w:p>
                <w:p w:rsidR="00000000" w:rsidDel="00000000" w:rsidP="00000000" w:rsidRDefault="00000000" w:rsidRPr="00000000" w14:paraId="00000090">
                  <w:pPr>
                    <w:widowControl w:val="0"/>
                    <w:numPr>
                      <w:ilvl w:val="0"/>
                      <w:numId w:val="13"/>
                    </w:numPr>
                    <w:spacing w:after="0" w:before="0" w:lineRule="auto"/>
                    <w:ind w:left="720" w:hanging="360"/>
                    <w:rPr/>
                  </w:pPr>
                  <w:r w:rsidDel="00000000" w:rsidR="00000000" w:rsidRPr="00000000">
                    <w:rPr>
                      <w:rtl w:val="0"/>
                    </w:rPr>
                    <w:t xml:space="preserve">Describe the team’s process in determining the root causes (first root cause only).</w:t>
                  </w:r>
                </w:p>
                <w:p w:rsidR="00000000" w:rsidDel="00000000" w:rsidP="00000000" w:rsidRDefault="00000000" w:rsidRPr="00000000" w14:paraId="00000091">
                  <w:pPr>
                    <w:widowControl w:val="0"/>
                    <w:numPr>
                      <w:ilvl w:val="0"/>
                      <w:numId w:val="13"/>
                    </w:numPr>
                    <w:spacing w:after="0" w:before="0" w:lineRule="auto"/>
                    <w:ind w:left="720" w:hanging="360"/>
                    <w:rPr/>
                  </w:pPr>
                  <w:r w:rsidDel="00000000" w:rsidR="00000000" w:rsidRPr="00000000">
                    <w:rPr>
                      <w:rtl w:val="0"/>
                    </w:rPr>
                    <w:t xml:space="preserve">Identify the CIM team members that participated in this process. (first root cause only).</w:t>
                  </w:r>
                </w:p>
                <w:p w:rsidR="00000000" w:rsidDel="00000000" w:rsidP="00000000" w:rsidRDefault="00000000" w:rsidRPr="00000000" w14:paraId="00000092">
                  <w:pPr>
                    <w:widowControl w:val="0"/>
                    <w:numPr>
                      <w:ilvl w:val="0"/>
                      <w:numId w:val="13"/>
                    </w:numPr>
                    <w:spacing w:after="0" w:before="0" w:lineRule="auto"/>
                    <w:ind w:left="720" w:hanging="360"/>
                    <w:rPr/>
                  </w:pPr>
                  <w:r w:rsidDel="00000000" w:rsidR="00000000" w:rsidRPr="00000000">
                    <w:rPr>
                      <w:rtl w:val="0"/>
                    </w:rPr>
                    <w:t xml:space="preserve">For each root cause:</w:t>
                  </w:r>
                </w:p>
                <w:p w:rsidR="00000000" w:rsidDel="00000000" w:rsidP="00000000" w:rsidRDefault="00000000" w:rsidRPr="00000000" w14:paraId="00000093">
                  <w:pPr>
                    <w:widowControl w:val="0"/>
                    <w:numPr>
                      <w:ilvl w:val="1"/>
                      <w:numId w:val="13"/>
                    </w:numPr>
                    <w:spacing w:after="0" w:before="0" w:lineRule="auto"/>
                    <w:ind w:left="1440" w:hanging="360"/>
                    <w:rPr/>
                  </w:pPr>
                  <w:r w:rsidDel="00000000" w:rsidR="00000000" w:rsidRPr="00000000">
                    <w:rPr>
                      <w:rtl w:val="0"/>
                    </w:rPr>
                    <w:t xml:space="preserve">Provide a root cause that is within the LEA’s control to address to improve student outcomes.</w:t>
                  </w:r>
                </w:p>
                <w:p w:rsidR="00000000" w:rsidDel="00000000" w:rsidP="00000000" w:rsidRDefault="00000000" w:rsidRPr="00000000" w14:paraId="00000094">
                  <w:pPr>
                    <w:widowControl w:val="0"/>
                    <w:numPr>
                      <w:ilvl w:val="1"/>
                      <w:numId w:val="13"/>
                    </w:numPr>
                    <w:spacing w:after="0" w:before="0" w:lineRule="auto"/>
                    <w:ind w:left="1440" w:hanging="360"/>
                    <w:rPr/>
                  </w:pPr>
                  <w:r w:rsidDel="00000000" w:rsidR="00000000" w:rsidRPr="00000000">
                    <w:rPr>
                      <w:rtl w:val="0"/>
                    </w:rPr>
                    <w:t xml:space="preserve">List the prioritized problem area that the CIM team analyzed for root causes.</w:t>
                  </w:r>
                </w:p>
                <w:p w:rsidR="00000000" w:rsidDel="00000000" w:rsidP="00000000" w:rsidRDefault="00000000" w:rsidRPr="00000000" w14:paraId="00000095">
                  <w:pPr>
                    <w:widowControl w:val="0"/>
                    <w:numPr>
                      <w:ilvl w:val="1"/>
                      <w:numId w:val="13"/>
                    </w:numPr>
                    <w:spacing w:after="0" w:before="0" w:lineRule="auto"/>
                    <w:ind w:left="1440" w:hanging="360"/>
                    <w:rPr/>
                  </w:pPr>
                  <w:r w:rsidDel="00000000" w:rsidR="00000000" w:rsidRPr="00000000">
                    <w:rPr>
                      <w:rtl w:val="0"/>
                    </w:rPr>
                    <w:t xml:space="preserve">Outline the most relevant quantitative data that contributed to the team’s findings and include the specific CIM activities when it was gathered.</w:t>
                  </w:r>
                </w:p>
                <w:p w:rsidR="00000000" w:rsidDel="00000000" w:rsidP="00000000" w:rsidRDefault="00000000" w:rsidRPr="00000000" w14:paraId="00000096">
                  <w:pPr>
                    <w:widowControl w:val="0"/>
                    <w:numPr>
                      <w:ilvl w:val="1"/>
                      <w:numId w:val="13"/>
                    </w:numPr>
                    <w:spacing w:after="0" w:before="0" w:lineRule="auto"/>
                    <w:ind w:left="1440" w:hanging="360"/>
                    <w:rPr/>
                  </w:pPr>
                  <w:r w:rsidDel="00000000" w:rsidR="00000000" w:rsidRPr="00000000">
                    <w:rPr>
                      <w:rtl w:val="0"/>
                    </w:rPr>
                    <w:t xml:space="preserve">Share the relevant qualitative data that the team considered and how it was gathered, including the specific CIM activity.</w:t>
                  </w:r>
                </w:p>
                <w:p w:rsidR="00000000" w:rsidDel="00000000" w:rsidP="00000000" w:rsidRDefault="00000000" w:rsidRPr="00000000" w14:paraId="00000097">
                  <w:pPr>
                    <w:widowControl w:val="0"/>
                    <w:spacing w:after="0" w:before="0" w:lineRule="auto"/>
                    <w:ind w:left="1440" w:firstLine="0"/>
                    <w:rPr/>
                  </w:pPr>
                  <w:r w:rsidDel="00000000" w:rsidR="00000000" w:rsidRPr="00000000">
                    <w:rPr>
                      <w:rtl w:val="0"/>
                    </w:rPr>
                  </w:r>
                </w:p>
                <w:p w:rsidR="00000000" w:rsidDel="00000000" w:rsidP="00000000" w:rsidRDefault="00000000" w:rsidRPr="00000000" w14:paraId="00000098">
                  <w:pPr>
                    <w:widowControl w:val="0"/>
                    <w:rPr>
                      <w:b w:val="1"/>
                    </w:rPr>
                  </w:pPr>
                  <w:r w:rsidDel="00000000" w:rsidR="00000000" w:rsidRPr="00000000">
                    <w:rPr>
                      <w:b w:val="1"/>
                      <w:rtl w:val="0"/>
                    </w:rPr>
                    <w:t xml:space="preserve">Recommended</w:t>
                  </w:r>
                </w:p>
                <w:p w:rsidR="00000000" w:rsidDel="00000000" w:rsidP="00000000" w:rsidRDefault="00000000" w:rsidRPr="00000000" w14:paraId="00000099">
                  <w:pPr>
                    <w:widowControl w:val="0"/>
                    <w:numPr>
                      <w:ilvl w:val="0"/>
                      <w:numId w:val="14"/>
                    </w:numPr>
                    <w:spacing w:after="0" w:before="0" w:lineRule="auto"/>
                    <w:ind w:left="720" w:hanging="360"/>
                    <w:rPr/>
                  </w:pPr>
                  <w:r w:rsidDel="00000000" w:rsidR="00000000" w:rsidRPr="00000000">
                    <w:rPr>
                      <w:rtl w:val="0"/>
                    </w:rPr>
                    <w:t xml:space="preserve">Include responses to the following questions in your narrative:</w:t>
                  </w:r>
                </w:p>
                <w:p w:rsidR="00000000" w:rsidDel="00000000" w:rsidP="00000000" w:rsidRDefault="00000000" w:rsidRPr="00000000" w14:paraId="0000009A">
                  <w:pPr>
                    <w:widowControl w:val="0"/>
                    <w:numPr>
                      <w:ilvl w:val="1"/>
                      <w:numId w:val="14"/>
                    </w:numPr>
                    <w:spacing w:after="0" w:before="0" w:lineRule="auto"/>
                    <w:ind w:left="1440" w:hanging="360"/>
                    <w:rPr/>
                  </w:pPr>
                  <w:r w:rsidDel="00000000" w:rsidR="00000000" w:rsidRPr="00000000">
                    <w:rPr>
                      <w:rtl w:val="0"/>
                    </w:rPr>
                    <w:t xml:space="preserve">How did the CIM team ensure that all team members’ perspectives were considered in determining root causes?</w:t>
                  </w:r>
                </w:p>
                <w:p w:rsidR="00000000" w:rsidDel="00000000" w:rsidP="00000000" w:rsidRDefault="00000000" w:rsidRPr="00000000" w14:paraId="0000009B">
                  <w:pPr>
                    <w:widowControl w:val="0"/>
                    <w:rPr>
                      <w:b w:val="1"/>
                    </w:rPr>
                  </w:pPr>
                  <w:r w:rsidDel="00000000" w:rsidR="00000000" w:rsidRPr="00000000">
                    <w:rPr>
                      <w:b w:val="1"/>
                      <w:rtl w:val="0"/>
                    </w:rPr>
                    <w:t xml:space="preserve">Additional Guidance</w:t>
                  </w:r>
                </w:p>
                <w:p w:rsidR="00000000" w:rsidDel="00000000" w:rsidP="00000000" w:rsidRDefault="00000000" w:rsidRPr="00000000" w14:paraId="0000009C">
                  <w:pPr>
                    <w:widowControl w:val="0"/>
                    <w:numPr>
                      <w:ilvl w:val="0"/>
                      <w:numId w:val="15"/>
                    </w:numPr>
                    <w:spacing w:after="0" w:before="0" w:lineRule="auto"/>
                    <w:ind w:left="720" w:hanging="360"/>
                    <w:rPr/>
                  </w:pPr>
                  <w:r w:rsidDel="00000000" w:rsidR="00000000" w:rsidRPr="00000000">
                    <w:rPr>
                      <w:rtl w:val="0"/>
                    </w:rPr>
                    <w:t xml:space="preserve">There should be a clear through-line connecting the data that was gathered in Step 1 and the root causes.</w:t>
                  </w:r>
                </w:p>
                <w:p w:rsidR="00000000" w:rsidDel="00000000" w:rsidP="00000000" w:rsidRDefault="00000000" w:rsidRPr="00000000" w14:paraId="0000009D">
                  <w:pPr>
                    <w:widowControl w:val="0"/>
                    <w:numPr>
                      <w:ilvl w:val="0"/>
                      <w:numId w:val="15"/>
                    </w:numPr>
                    <w:spacing w:after="0" w:before="0" w:lineRule="auto"/>
                    <w:ind w:left="720" w:hanging="360"/>
                    <w:rPr/>
                  </w:pPr>
                  <w:r w:rsidDel="00000000" w:rsidR="00000000" w:rsidRPr="00000000">
                    <w:rPr>
                      <w:rtl w:val="0"/>
                    </w:rPr>
                    <w:t xml:space="preserve">The prioritized problem areas analyzed come from an earlier Step 2 activity which synthesizes the findings in the Consolidation activity of Step 1.</w:t>
                  </w:r>
                </w:p>
              </w:tc>
            </w:tr>
            <w:tr>
              <w:trPr>
                <w:cantSplit w:val="0"/>
                <w:trHeight w:val="465" w:hRule="atLeast"/>
                <w:tblHeader w:val="0"/>
              </w:trPr>
              <w:tc>
                <w:tcPr>
                  <w:tcBorders>
                    <w:top w:color="000000" w:space="0" w:sz="12" w:val="single"/>
                    <w:left w:color="000000" w:space="0" w:sz="12" w:val="single"/>
                    <w:bottom w:color="000000" w:space="0" w:sz="12" w:val="single"/>
                    <w:right w:color="000000" w:space="0" w:sz="12" w:val="single"/>
                  </w:tcBorders>
                  <w:shd w:fill="deecce"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20) Root Cause #2 and supporting data</w:t>
                  </w:r>
                </w:p>
              </w:tc>
            </w:tr>
            <w:tr>
              <w:trPr>
                <w:cantSplit w:val="0"/>
                <w:trHeight w:val="229" w:hRule="atLeast"/>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Montserrat" w:cs="Montserrat" w:eastAsia="Montserrat" w:hAnsi="Montserrat"/>
                      <w:b w:val="0"/>
                      <w:i w:val="1"/>
                      <w:smallCaps w:val="0"/>
                      <w:strike w:val="0"/>
                      <w:color w:val="3e5460"/>
                      <w:sz w:val="18"/>
                      <w:szCs w:val="18"/>
                      <w:u w:val="none"/>
                      <w:shd w:fill="auto" w:val="clear"/>
                      <w:vertAlign w:val="baseline"/>
                    </w:rPr>
                  </w:pPr>
                  <w:r w:rsidDel="00000000" w:rsidR="00000000" w:rsidRPr="00000000">
                    <w:rPr>
                      <w:rFonts w:ascii="Montserrat" w:cs="Montserrat" w:eastAsia="Montserrat" w:hAnsi="Montserrat"/>
                      <w:b w:val="0"/>
                      <w:i w:val="1"/>
                      <w:smallCaps w:val="0"/>
                      <w:strike w:val="0"/>
                      <w:color w:val="3e5460"/>
                      <w:sz w:val="18"/>
                      <w:szCs w:val="18"/>
                      <w:u w:val="none"/>
                      <w:shd w:fill="auto" w:val="clear"/>
                      <w:vertAlign w:val="baseline"/>
                      <w:rtl w:val="0"/>
                    </w:rPr>
                    <w:t xml:space="preserve">Same as Root Cause #1</w:t>
                  </w:r>
                </w:p>
              </w:tc>
            </w:tr>
            <w:tr>
              <w:trPr>
                <w:cantSplit w:val="0"/>
                <w:trHeight w:val="465" w:hRule="atLeast"/>
                <w:tblHeader w:val="0"/>
              </w:trPr>
              <w:tc>
                <w:tcPr>
                  <w:tcBorders>
                    <w:top w:color="000000" w:space="0" w:sz="12" w:val="single"/>
                    <w:left w:color="000000" w:space="0" w:sz="12" w:val="single"/>
                    <w:bottom w:color="000000" w:space="0" w:sz="12" w:val="single"/>
                    <w:right w:color="000000" w:space="0" w:sz="12" w:val="single"/>
                  </w:tcBorders>
                  <w:shd w:fill="deecce" w:val="clear"/>
                  <w:tcMar>
                    <w:top w:w="100.0" w:type="dxa"/>
                    <w:left w:w="100.0" w:type="dxa"/>
                    <w:bottom w:w="100.0" w:type="dxa"/>
                    <w:right w:w="100.0" w:type="dxa"/>
                  </w:tcMar>
                </w:tcPr>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21) Root Cause #3 and supporting data</w:t>
                  </w:r>
                </w:p>
              </w:tc>
            </w:tr>
            <w:tr>
              <w:trPr>
                <w:cantSplit w:val="0"/>
                <w:trHeight w:val="472" w:hRule="atLeast"/>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Montserrat" w:cs="Montserrat" w:eastAsia="Montserrat" w:hAnsi="Montserrat"/>
                      <w:b w:val="0"/>
                      <w:i w:val="1"/>
                      <w:smallCaps w:val="0"/>
                      <w:strike w:val="0"/>
                      <w:color w:val="3e5460"/>
                      <w:sz w:val="18"/>
                      <w:szCs w:val="18"/>
                      <w:u w:val="none"/>
                      <w:shd w:fill="auto" w:val="clear"/>
                      <w:vertAlign w:val="baseline"/>
                    </w:rPr>
                  </w:pPr>
                  <w:r w:rsidDel="00000000" w:rsidR="00000000" w:rsidRPr="00000000">
                    <w:rPr>
                      <w:rFonts w:ascii="Montserrat" w:cs="Montserrat" w:eastAsia="Montserrat" w:hAnsi="Montserrat"/>
                      <w:b w:val="0"/>
                      <w:i w:val="1"/>
                      <w:smallCaps w:val="0"/>
                      <w:strike w:val="0"/>
                      <w:color w:val="3e5460"/>
                      <w:sz w:val="18"/>
                      <w:szCs w:val="18"/>
                      <w:u w:val="none"/>
                      <w:shd w:fill="auto" w:val="clear"/>
                      <w:vertAlign w:val="baseline"/>
                      <w:rtl w:val="0"/>
                    </w:rPr>
                    <w:t xml:space="preserve">Same as Root Cause #1, if necessary.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Montserrat" w:cs="Montserrat" w:eastAsia="Montserrat" w:hAnsi="Montserrat"/>
                      <w:b w:val="0"/>
                      <w:i w:val="1"/>
                      <w:smallCaps w:val="0"/>
                      <w:strike w:val="0"/>
                      <w:color w:val="3e5460"/>
                      <w:sz w:val="18"/>
                      <w:szCs w:val="18"/>
                      <w:u w:val="none"/>
                      <w:shd w:fill="auto" w:val="clear"/>
                      <w:vertAlign w:val="baseline"/>
                    </w:rPr>
                  </w:pPr>
                  <w:r w:rsidDel="00000000" w:rsidR="00000000" w:rsidRPr="00000000">
                    <w:rPr>
                      <w:rFonts w:ascii="Montserrat" w:cs="Montserrat" w:eastAsia="Montserrat" w:hAnsi="Montserrat"/>
                      <w:b w:val="0"/>
                      <w:i w:val="1"/>
                      <w:smallCaps w:val="0"/>
                      <w:strike w:val="0"/>
                      <w:color w:val="3e5460"/>
                      <w:sz w:val="18"/>
                      <w:szCs w:val="18"/>
                      <w:u w:val="none"/>
                      <w:shd w:fill="auto" w:val="clear"/>
                      <w:vertAlign w:val="baseline"/>
                      <w:rtl w:val="0"/>
                    </w:rPr>
                    <w:t xml:space="preserve">Write N/A in this box if not necessary.</w:t>
                  </w:r>
                </w:p>
              </w:tc>
            </w:tr>
            <w:tr>
              <w:trPr>
                <w:cantSplit w:val="0"/>
                <w:trHeight w:val="625" w:hRule="atLeast"/>
                <w:tblHeader w:val="0"/>
              </w:trPr>
              <w:tc>
                <w:tcPr>
                  <w:tcBorders>
                    <w:top w:color="000000" w:space="0" w:sz="12" w:val="single"/>
                    <w:left w:color="000000" w:space="0" w:sz="12" w:val="single"/>
                    <w:bottom w:color="000000" w:space="0" w:sz="12" w:val="single"/>
                    <w:right w:color="000000" w:space="0" w:sz="12" w:val="single"/>
                  </w:tcBorders>
                  <w:shd w:fill="deecce" w:val="clear"/>
                  <w:tcMar>
                    <w:top w:w="100.0" w:type="dxa"/>
                    <w:left w:w="100.0" w:type="dxa"/>
                    <w:bottom w:w="100.0" w:type="dxa"/>
                    <w:right w:w="100.0" w:type="dxa"/>
                  </w:tcMar>
                </w:tcPr>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22) Root Cause #4 and supporting data </w:t>
                  </w:r>
                </w:p>
              </w:tc>
            </w:tr>
            <w:tr>
              <w:trPr>
                <w:cantSplit w:val="0"/>
                <w:trHeight w:val="445" w:hRule="atLeast"/>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Montserrat" w:cs="Montserrat" w:eastAsia="Montserrat" w:hAnsi="Montserrat"/>
                      <w:b w:val="0"/>
                      <w:i w:val="1"/>
                      <w:smallCaps w:val="0"/>
                      <w:strike w:val="0"/>
                      <w:color w:val="3e5460"/>
                      <w:sz w:val="18"/>
                      <w:szCs w:val="18"/>
                      <w:u w:val="none"/>
                      <w:shd w:fill="auto" w:val="clear"/>
                      <w:vertAlign w:val="baseline"/>
                    </w:rPr>
                  </w:pPr>
                  <w:r w:rsidDel="00000000" w:rsidR="00000000" w:rsidRPr="00000000">
                    <w:rPr>
                      <w:rFonts w:ascii="Montserrat" w:cs="Montserrat" w:eastAsia="Montserrat" w:hAnsi="Montserrat"/>
                      <w:b w:val="0"/>
                      <w:i w:val="1"/>
                      <w:smallCaps w:val="0"/>
                      <w:strike w:val="0"/>
                      <w:color w:val="3e5460"/>
                      <w:sz w:val="18"/>
                      <w:szCs w:val="18"/>
                      <w:u w:val="none"/>
                      <w:shd w:fill="auto" w:val="clear"/>
                      <w:vertAlign w:val="baseline"/>
                      <w:rtl w:val="0"/>
                    </w:rPr>
                    <w:t xml:space="preserve">Same as Root Cause #1, if necessary.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Montserrat" w:cs="Montserrat" w:eastAsia="Montserrat" w:hAnsi="Montserrat"/>
                      <w:b w:val="0"/>
                      <w:i w:val="1"/>
                      <w:smallCaps w:val="0"/>
                      <w:strike w:val="0"/>
                      <w:color w:val="3e5460"/>
                      <w:sz w:val="18"/>
                      <w:szCs w:val="18"/>
                      <w:u w:val="none"/>
                      <w:shd w:fill="auto" w:val="clear"/>
                      <w:vertAlign w:val="baseline"/>
                    </w:rPr>
                  </w:pPr>
                  <w:r w:rsidDel="00000000" w:rsidR="00000000" w:rsidRPr="00000000">
                    <w:rPr>
                      <w:rFonts w:ascii="Montserrat" w:cs="Montserrat" w:eastAsia="Montserrat" w:hAnsi="Montserrat"/>
                      <w:b w:val="0"/>
                      <w:i w:val="1"/>
                      <w:smallCaps w:val="0"/>
                      <w:strike w:val="0"/>
                      <w:color w:val="3e5460"/>
                      <w:sz w:val="18"/>
                      <w:szCs w:val="18"/>
                      <w:u w:val="none"/>
                      <w:shd w:fill="auto" w:val="clear"/>
                      <w:vertAlign w:val="baseline"/>
                      <w:rtl w:val="0"/>
                    </w:rPr>
                    <w:t xml:space="preserve">Write N/A in this box if not necessary</w:t>
                  </w:r>
                </w:p>
              </w:tc>
            </w:tr>
            <w:tr>
              <w:trPr>
                <w:cantSplit w:val="0"/>
                <w:trHeight w:val="400" w:hRule="atLeast"/>
                <w:tblHeader w:val="0"/>
              </w:trPr>
              <w:tc>
                <w:tcPr>
                  <w:tcBorders>
                    <w:top w:color="000000" w:space="0" w:sz="12" w:val="single"/>
                    <w:left w:color="000000" w:space="0" w:sz="12" w:val="single"/>
                    <w:bottom w:color="000000" w:space="0" w:sz="12" w:val="single"/>
                    <w:right w:color="000000" w:space="0" w:sz="12" w:val="single"/>
                  </w:tcBorders>
                  <w:shd w:fill="deecce" w:val="clear"/>
                  <w:tcMar>
                    <w:top w:w="100.0" w:type="dxa"/>
                    <w:left w:w="100.0" w:type="dxa"/>
                    <w:bottom w:w="100.0" w:type="dxa"/>
                    <w:right w:w="100.0" w:type="dxa"/>
                  </w:tcMar>
                </w:tcPr>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     23) Initiative Inventory  </w:t>
                  </w:r>
                </w:p>
              </w:tc>
            </w:tr>
            <w:tr>
              <w:trPr>
                <w:cantSplit w:val="0"/>
                <w:trHeight w:val="2389" w:hRule="atLeast"/>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A7">
                  <w:pPr>
                    <w:widowControl w:val="0"/>
                    <w:spacing w:before="0" w:lineRule="auto"/>
                    <w:rPr>
                      <w:b w:val="1"/>
                    </w:rPr>
                  </w:pPr>
                  <w:r w:rsidDel="00000000" w:rsidR="00000000" w:rsidRPr="00000000">
                    <w:rPr>
                      <w:b w:val="1"/>
                      <w:rtl w:val="0"/>
                    </w:rPr>
                    <w:t xml:space="preserve">Required:</w:t>
                  </w:r>
                </w:p>
                <w:p w:rsidR="00000000" w:rsidDel="00000000" w:rsidP="00000000" w:rsidRDefault="00000000" w:rsidRPr="00000000" w14:paraId="000000A8">
                  <w:pPr>
                    <w:widowControl w:val="0"/>
                    <w:numPr>
                      <w:ilvl w:val="0"/>
                      <w:numId w:val="1"/>
                    </w:numPr>
                    <w:spacing w:after="0" w:before="240" w:line="276" w:lineRule="auto"/>
                    <w:ind w:left="720" w:hanging="360"/>
                    <w:rPr>
                      <w:b w:val="1"/>
                    </w:rPr>
                  </w:pPr>
                  <w:r w:rsidDel="00000000" w:rsidR="00000000" w:rsidRPr="00000000">
                    <w:rPr>
                      <w:rtl w:val="0"/>
                    </w:rPr>
                    <w:t xml:space="preserve">Describe the themes related to the strengths and challenges that were identified in the Initiative Crosswalk.</w:t>
                  </w:r>
                  <w:r w:rsidDel="00000000" w:rsidR="00000000" w:rsidRPr="00000000">
                    <w:rPr>
                      <w:rtl w:val="0"/>
                    </w:rPr>
                  </w:r>
                </w:p>
                <w:p w:rsidR="00000000" w:rsidDel="00000000" w:rsidP="00000000" w:rsidRDefault="00000000" w:rsidRPr="00000000" w14:paraId="000000A9">
                  <w:pPr>
                    <w:widowControl w:val="0"/>
                    <w:numPr>
                      <w:ilvl w:val="0"/>
                      <w:numId w:val="1"/>
                    </w:numPr>
                    <w:spacing w:after="0" w:before="0" w:line="276" w:lineRule="auto"/>
                    <w:ind w:left="720" w:hanging="360"/>
                    <w:rPr/>
                  </w:pPr>
                  <w:r w:rsidDel="00000000" w:rsidR="00000000" w:rsidRPr="00000000">
                    <w:rPr>
                      <w:rtl w:val="0"/>
                    </w:rPr>
                    <w:t xml:space="preserve">Describe any gaps in the initiatives related to the identified root causes.</w:t>
                  </w:r>
                </w:p>
                <w:p w:rsidR="00000000" w:rsidDel="00000000" w:rsidP="00000000" w:rsidRDefault="00000000" w:rsidRPr="00000000" w14:paraId="000000AA">
                  <w:pPr>
                    <w:widowControl w:val="0"/>
                    <w:spacing w:before="240" w:lineRule="auto"/>
                    <w:rPr>
                      <w:b w:val="1"/>
                    </w:rPr>
                  </w:pPr>
                  <w:r w:rsidDel="00000000" w:rsidR="00000000" w:rsidRPr="00000000">
                    <w:rPr>
                      <w:b w:val="1"/>
                      <w:rtl w:val="0"/>
                    </w:rPr>
                    <w:t xml:space="preserve"> Recommended:</w:t>
                  </w:r>
                </w:p>
                <w:p w:rsidR="00000000" w:rsidDel="00000000" w:rsidP="00000000" w:rsidRDefault="00000000" w:rsidRPr="00000000" w14:paraId="000000AB">
                  <w:pPr>
                    <w:numPr>
                      <w:ilvl w:val="0"/>
                      <w:numId w:val="1"/>
                    </w:numPr>
                    <w:spacing w:after="0" w:before="0" w:line="276" w:lineRule="auto"/>
                    <w:ind w:left="720" w:hanging="360"/>
                    <w:rPr/>
                  </w:pPr>
                  <w:r w:rsidDel="00000000" w:rsidR="00000000" w:rsidRPr="00000000">
                    <w:rPr>
                      <w:rtl w:val="0"/>
                    </w:rPr>
                    <w:t xml:space="preserve">Include responses to the following questions in your narrative:</w:t>
                  </w:r>
                </w:p>
                <w:p w:rsidR="00000000" w:rsidDel="00000000" w:rsidP="00000000" w:rsidRDefault="00000000" w:rsidRPr="00000000" w14:paraId="000000AC">
                  <w:pPr>
                    <w:widowControl w:val="0"/>
                    <w:numPr>
                      <w:ilvl w:val="1"/>
                      <w:numId w:val="1"/>
                    </w:numPr>
                    <w:spacing w:after="0" w:before="0" w:line="276" w:lineRule="auto"/>
                    <w:ind w:left="1440" w:hanging="360"/>
                    <w:rPr/>
                  </w:pPr>
                  <w:r w:rsidDel="00000000" w:rsidR="00000000" w:rsidRPr="00000000">
                    <w:rPr>
                      <w:rtl w:val="0"/>
                    </w:rPr>
                    <w:t xml:space="preserve"> What team members participated in the process?</w:t>
                  </w:r>
                </w:p>
                <w:p w:rsidR="00000000" w:rsidDel="00000000" w:rsidP="00000000" w:rsidRDefault="00000000" w:rsidRPr="00000000" w14:paraId="000000AD">
                  <w:pPr>
                    <w:widowControl w:val="0"/>
                    <w:spacing w:before="240" w:lineRule="auto"/>
                    <w:rPr>
                      <w:b w:val="1"/>
                    </w:rPr>
                  </w:pPr>
                  <w:r w:rsidDel="00000000" w:rsidR="00000000" w:rsidRPr="00000000">
                    <w:rPr>
                      <w:rtl w:val="0"/>
                    </w:rPr>
                    <w:t xml:space="preserve"> </w:t>
                  </w:r>
                  <w:r w:rsidDel="00000000" w:rsidR="00000000" w:rsidRPr="00000000">
                    <w:rPr>
                      <w:b w:val="1"/>
                      <w:rtl w:val="0"/>
                    </w:rPr>
                    <w:t xml:space="preserve">Additional Guidance: </w:t>
                  </w:r>
                </w:p>
                <w:p w:rsidR="00000000" w:rsidDel="00000000" w:rsidP="00000000" w:rsidRDefault="00000000" w:rsidRPr="00000000" w14:paraId="000000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ontserrat" w:cs="Montserrat" w:eastAsia="Montserrat" w:hAnsi="Montserrat"/>
                      <w:b w:val="0"/>
                      <w:i w:val="0"/>
                      <w:smallCaps w:val="0"/>
                      <w:strike w:val="0"/>
                      <w:color w:val="3e546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3e5460"/>
                      <w:sz w:val="18"/>
                      <w:szCs w:val="18"/>
                      <w:u w:val="none"/>
                      <w:shd w:fill="auto" w:val="clear"/>
                      <w:vertAlign w:val="baseline"/>
                      <w:rtl w:val="0"/>
                    </w:rPr>
                    <w:t xml:space="preserve">Existing strengths in the initiatives might possibly be leveraged or extended to address the identified root causes allowing the creation of an action plan greater aligned with overall district initiatives.</w:t>
                  </w:r>
                </w:p>
              </w:tc>
            </w:tr>
            <w:tr>
              <w:trPr>
                <w:cantSplit w:val="0"/>
                <w:trHeight w:val="410" w:hRule="atLeast"/>
                <w:tblHeader w:val="0"/>
              </w:trPr>
              <w:tc>
                <w:tcPr>
                  <w:tcBorders>
                    <w:top w:color="000000" w:space="0" w:sz="12" w:val="single"/>
                    <w:left w:color="000000" w:space="0" w:sz="12" w:val="single"/>
                    <w:bottom w:color="000000" w:space="0" w:sz="12" w:val="single"/>
                    <w:right w:color="000000" w:space="0" w:sz="12" w:val="single"/>
                  </w:tcBorders>
                  <w:shd w:fill="deecce" w:val="clear"/>
                  <w:tcMar>
                    <w:top w:w="100.0" w:type="dxa"/>
                    <w:left w:w="100.0" w:type="dxa"/>
                    <w:bottom w:w="100.0" w:type="dxa"/>
                    <w:right w:w="100.0" w:type="dxa"/>
                  </w:tcMar>
                </w:tcPr>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hd w:fill="deecce" w:val="clear"/>
                    <w:rPr>
                      <w:b w:val="1"/>
                      <w:sz w:val="22"/>
                      <w:szCs w:val="22"/>
                    </w:rPr>
                  </w:pPr>
                  <w:r w:rsidDel="00000000" w:rsidR="00000000" w:rsidRPr="00000000">
                    <w:rPr>
                      <w:b w:val="1"/>
                      <w:sz w:val="22"/>
                      <w:szCs w:val="22"/>
                      <w:rtl w:val="0"/>
                    </w:rPr>
                    <w:t xml:space="preserve">24) Target Population </w:t>
                  </w:r>
                </w:p>
              </w:tc>
            </w:tr>
            <w:tr>
              <w:trPr>
                <w:cantSplit w:val="0"/>
                <w:trHeight w:val="490"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B0">
                  <w:pPr>
                    <w:jc w:val="center"/>
                    <w:rPr/>
                  </w:pPr>
                  <w:r w:rsidDel="00000000" w:rsidR="00000000" w:rsidRPr="00000000">
                    <w:rPr>
                      <w:i w:val="1"/>
                      <w:rtl w:val="0"/>
                    </w:rPr>
                    <w:t xml:space="preserve">This section is not applicable to CIM Intensive LEAs. Write N/A in this box.</w:t>
                  </w:r>
                  <w:r w:rsidDel="00000000" w:rsidR="00000000" w:rsidRPr="00000000">
                    <w:rPr>
                      <w:rtl w:val="0"/>
                    </w:rPr>
                  </w:r>
                </w:p>
              </w:tc>
            </w:tr>
            <w:tr>
              <w:trPr>
                <w:cantSplit w:val="0"/>
                <w:trHeight w:val="555" w:hRule="atLeast"/>
                <w:tblHeader w:val="0"/>
              </w:trPr>
              <w:tc>
                <w:tcPr>
                  <w:tcBorders>
                    <w:top w:color="000000" w:space="0" w:sz="12" w:val="single"/>
                    <w:left w:color="000000" w:space="0" w:sz="12" w:val="single"/>
                    <w:bottom w:color="000000" w:space="0" w:sz="12" w:val="single"/>
                    <w:right w:color="000000" w:space="0" w:sz="12" w:val="single"/>
                  </w:tcBorders>
                  <w:shd w:fill="deecce" w:val="clear"/>
                  <w:tcMar>
                    <w:top w:w="100.0" w:type="dxa"/>
                    <w:left w:w="100.0" w:type="dxa"/>
                    <w:bottom w:w="100.0" w:type="dxa"/>
                    <w:right w:w="100.0" w:type="dxa"/>
                  </w:tcMar>
                </w:tcPr>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25) Theory of Action </w:t>
                  </w:r>
                </w:p>
              </w:tc>
            </w:tr>
            <w:tr>
              <w:trPr>
                <w:cantSplit w:val="0"/>
                <w:trHeight w:val="1165" w:hRule="atLeast"/>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B2">
                  <w:pPr>
                    <w:widowControl w:val="0"/>
                    <w:spacing w:before="0" w:lineRule="auto"/>
                    <w:rPr>
                      <w:b w:val="1"/>
                    </w:rPr>
                  </w:pPr>
                  <w:r w:rsidDel="00000000" w:rsidR="00000000" w:rsidRPr="00000000">
                    <w:rPr>
                      <w:b w:val="1"/>
                      <w:rtl w:val="0"/>
                    </w:rPr>
                    <w:t xml:space="preserve">Required:</w:t>
                  </w:r>
                </w:p>
                <w:p w:rsidR="00000000" w:rsidDel="00000000" w:rsidP="00000000" w:rsidRDefault="00000000" w:rsidRPr="00000000" w14:paraId="000000B3">
                  <w:pPr>
                    <w:widowControl w:val="0"/>
                    <w:numPr>
                      <w:ilvl w:val="0"/>
                      <w:numId w:val="8"/>
                    </w:numPr>
                    <w:spacing w:after="0" w:before="0" w:line="276" w:lineRule="auto"/>
                    <w:ind w:left="720" w:hanging="360"/>
                    <w:rPr>
                      <w:b w:val="1"/>
                    </w:rPr>
                  </w:pPr>
                  <w:r w:rsidDel="00000000" w:rsidR="00000000" w:rsidRPr="00000000">
                    <w:rPr>
                      <w:rtl w:val="0"/>
                    </w:rPr>
                    <w:t xml:space="preserve">Write your Theory of Action.</w:t>
                  </w:r>
                  <w:r w:rsidDel="00000000" w:rsidR="00000000" w:rsidRPr="00000000">
                    <w:rPr>
                      <w:rtl w:val="0"/>
                    </w:rPr>
                  </w:r>
                </w:p>
                <w:p w:rsidR="00000000" w:rsidDel="00000000" w:rsidP="00000000" w:rsidRDefault="00000000" w:rsidRPr="00000000" w14:paraId="000000B4">
                  <w:pPr>
                    <w:widowControl w:val="0"/>
                    <w:numPr>
                      <w:ilvl w:val="1"/>
                      <w:numId w:val="8"/>
                    </w:numPr>
                    <w:spacing w:after="0" w:before="0" w:line="276" w:lineRule="auto"/>
                    <w:ind w:left="1440" w:hanging="360"/>
                    <w:rPr/>
                  </w:pPr>
                  <w:r w:rsidDel="00000000" w:rsidR="00000000" w:rsidRPr="00000000">
                    <w:rPr>
                      <w:rtl w:val="0"/>
                    </w:rPr>
                    <w:t xml:space="preserve">Must include the potential strategies that will be used and expected outcomes.</w:t>
                  </w:r>
                </w:p>
                <w:p w:rsidR="00000000" w:rsidDel="00000000" w:rsidP="00000000" w:rsidRDefault="00000000" w:rsidRPr="00000000" w14:paraId="000000B5">
                  <w:pPr>
                    <w:widowControl w:val="0"/>
                    <w:spacing w:before="240" w:lineRule="auto"/>
                    <w:rPr>
                      <w:b w:val="1"/>
                    </w:rPr>
                  </w:pPr>
                  <w:r w:rsidDel="00000000" w:rsidR="00000000" w:rsidRPr="00000000">
                    <w:rPr>
                      <w:b w:val="1"/>
                      <w:rtl w:val="0"/>
                    </w:rPr>
                    <w:t xml:space="preserve"> Recommended:</w:t>
                  </w:r>
                </w:p>
                <w:p w:rsidR="00000000" w:rsidDel="00000000" w:rsidP="00000000" w:rsidRDefault="00000000" w:rsidRPr="00000000" w14:paraId="000000B6">
                  <w:pPr>
                    <w:numPr>
                      <w:ilvl w:val="0"/>
                      <w:numId w:val="8"/>
                    </w:numPr>
                    <w:spacing w:after="0" w:before="0" w:line="276" w:lineRule="auto"/>
                    <w:ind w:left="720" w:hanging="360"/>
                    <w:rPr/>
                  </w:pPr>
                  <w:r w:rsidDel="00000000" w:rsidR="00000000" w:rsidRPr="00000000">
                    <w:rPr>
                      <w:rtl w:val="0"/>
                    </w:rPr>
                    <w:t xml:space="preserve">Include responses to the following questions in your narrative:</w:t>
                  </w:r>
                </w:p>
                <w:p w:rsidR="00000000" w:rsidDel="00000000" w:rsidP="00000000" w:rsidRDefault="00000000" w:rsidRPr="00000000" w14:paraId="000000B7">
                  <w:pPr>
                    <w:widowControl w:val="0"/>
                    <w:numPr>
                      <w:ilvl w:val="1"/>
                      <w:numId w:val="8"/>
                    </w:numPr>
                    <w:spacing w:after="0" w:before="0" w:line="276" w:lineRule="auto"/>
                    <w:ind w:left="1440" w:hanging="360"/>
                    <w:rPr/>
                  </w:pPr>
                  <w:r w:rsidDel="00000000" w:rsidR="00000000" w:rsidRPr="00000000">
                    <w:rPr>
                      <w:rtl w:val="0"/>
                    </w:rPr>
                    <w:t xml:space="preserve">Who was included in developing the Theory of Action? </w:t>
                  </w:r>
                </w:p>
                <w:p w:rsidR="00000000" w:rsidDel="00000000" w:rsidP="00000000" w:rsidRDefault="00000000" w:rsidRPr="00000000" w14:paraId="000000B8">
                  <w:pPr>
                    <w:widowControl w:val="0"/>
                    <w:numPr>
                      <w:ilvl w:val="1"/>
                      <w:numId w:val="8"/>
                    </w:numPr>
                    <w:spacing w:after="0" w:before="0" w:line="276" w:lineRule="auto"/>
                    <w:ind w:left="1440" w:hanging="360"/>
                    <w:rPr/>
                  </w:pPr>
                  <w:r w:rsidDel="00000000" w:rsidR="00000000" w:rsidRPr="00000000">
                    <w:rPr>
                      <w:rtl w:val="0"/>
                    </w:rPr>
                    <w:t xml:space="preserve">How did the team narrow the focus on the Theory of Action? What kinds of activities were used to find consensus?</w:t>
                  </w:r>
                </w:p>
                <w:p w:rsidR="00000000" w:rsidDel="00000000" w:rsidP="00000000" w:rsidRDefault="00000000" w:rsidRPr="00000000" w14:paraId="000000B9">
                  <w:pPr>
                    <w:widowControl w:val="0"/>
                    <w:spacing w:before="240" w:lineRule="auto"/>
                    <w:rPr>
                      <w:b w:val="1"/>
                    </w:rPr>
                  </w:pPr>
                  <w:r w:rsidDel="00000000" w:rsidR="00000000" w:rsidRPr="00000000">
                    <w:rPr>
                      <w:rtl w:val="0"/>
                    </w:rPr>
                    <w:t xml:space="preserve"> </w:t>
                  </w:r>
                  <w:r w:rsidDel="00000000" w:rsidR="00000000" w:rsidRPr="00000000">
                    <w:rPr>
                      <w:b w:val="1"/>
                      <w:rtl w:val="0"/>
                    </w:rPr>
                    <w:t xml:space="preserve">Additional Guidance: </w:t>
                  </w:r>
                </w:p>
                <w:p w:rsidR="00000000" w:rsidDel="00000000" w:rsidP="00000000" w:rsidRDefault="00000000" w:rsidRPr="00000000" w14:paraId="000000BA">
                  <w:pPr>
                    <w:widowControl w:val="0"/>
                    <w:numPr>
                      <w:ilvl w:val="0"/>
                      <w:numId w:val="8"/>
                    </w:numPr>
                    <w:spacing w:after="0" w:before="0" w:line="276" w:lineRule="auto"/>
                    <w:ind w:left="720" w:hanging="360"/>
                    <w:rPr/>
                  </w:pPr>
                  <w:r w:rsidDel="00000000" w:rsidR="00000000" w:rsidRPr="00000000">
                    <w:rPr>
                      <w:rtl w:val="0"/>
                    </w:rPr>
                    <w:t xml:space="preserve">Your Theory of Action should provide a clear path for specific activities to be written in Step 3 and implemented in Step 4.</w:t>
                  </w:r>
                </w:p>
                <w:p w:rsidR="00000000" w:rsidDel="00000000" w:rsidP="00000000" w:rsidRDefault="00000000" w:rsidRPr="00000000" w14:paraId="000000B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w:cs="Montserrat" w:eastAsia="Montserrat" w:hAnsi="Montserrat"/>
                      <w:b w:val="0"/>
                      <w:i w:val="0"/>
                      <w:smallCaps w:val="0"/>
                      <w:strike w:val="0"/>
                      <w:color w:val="3e546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3e5460"/>
                      <w:sz w:val="18"/>
                      <w:szCs w:val="18"/>
                      <w:u w:val="none"/>
                      <w:shd w:fill="auto" w:val="clear"/>
                      <w:vertAlign w:val="baseline"/>
                      <w:rtl w:val="0"/>
                    </w:rPr>
                    <w:t xml:space="preserve">The Theory of Action may look something like this: </w:t>
                  </w:r>
                  <w:r w:rsidDel="00000000" w:rsidR="00000000" w:rsidRPr="00000000">
                    <w:rPr>
                      <w:rFonts w:ascii="Montserrat" w:cs="Montserrat" w:eastAsia="Montserrat" w:hAnsi="Montserrat"/>
                      <w:b w:val="0"/>
                      <w:i w:val="1"/>
                      <w:smallCaps w:val="0"/>
                      <w:strike w:val="0"/>
                      <w:color w:val="3e5460"/>
                      <w:sz w:val="18"/>
                      <w:szCs w:val="18"/>
                      <w:u w:val="none"/>
                      <w:shd w:fill="auto" w:val="clear"/>
                      <w:vertAlign w:val="baseline"/>
                      <w:rtl w:val="0"/>
                    </w:rPr>
                    <w:t xml:space="preserve">If (the LEA does…), then (the immediate impacts will be…), which will (change student outcomes in this way…).</w:t>
                  </w:r>
                  <w:r w:rsidDel="00000000" w:rsidR="00000000" w:rsidRPr="00000000">
                    <w:rPr>
                      <w:rtl w:val="0"/>
                    </w:rPr>
                  </w:r>
                </w:p>
                <w:p w:rsidR="00000000" w:rsidDel="00000000" w:rsidP="00000000" w:rsidRDefault="00000000" w:rsidRPr="00000000" w14:paraId="000000BC">
                  <w:pPr>
                    <w:widowControl w:val="0"/>
                    <w:numPr>
                      <w:ilvl w:val="0"/>
                      <w:numId w:val="8"/>
                    </w:numPr>
                    <w:spacing w:after="0" w:before="0" w:line="276" w:lineRule="auto"/>
                    <w:ind w:left="720" w:hanging="360"/>
                    <w:rPr/>
                  </w:pPr>
                  <w:r w:rsidDel="00000000" w:rsidR="00000000" w:rsidRPr="00000000">
                    <w:rPr>
                      <w:rtl w:val="0"/>
                    </w:rPr>
                    <w:t xml:space="preserve">More is not always better. The more specific and pinpointed you can be, the better it will guide you in developing a plan of action.</w:t>
                  </w:r>
                </w:p>
                <w:p w:rsidR="00000000" w:rsidDel="00000000" w:rsidP="00000000" w:rsidRDefault="00000000" w:rsidRPr="00000000" w14:paraId="000000BD">
                  <w:pPr>
                    <w:widowControl w:val="0"/>
                    <w:jc w:val="center"/>
                    <w:rPr>
                      <w:i w:val="1"/>
                    </w:rPr>
                  </w:pPr>
                  <w:r w:rsidDel="00000000" w:rsidR="00000000" w:rsidRPr="00000000">
                    <w:rPr>
                      <w:rtl w:val="0"/>
                    </w:rPr>
                    <w:t xml:space="preserve">This information can be taken directly from the LEA’s CIM Storyboard.</w:t>
                  </w:r>
                  <w:r w:rsidDel="00000000" w:rsidR="00000000" w:rsidRPr="00000000">
                    <w:rPr>
                      <w:rtl w:val="0"/>
                    </w:rPr>
                  </w:r>
                </w:p>
              </w:tc>
            </w:tr>
            <w:tr>
              <w:trPr>
                <w:cantSplit w:val="0"/>
                <w:trHeight w:val="563" w:hRule="atLeast"/>
                <w:tblHeader w:val="0"/>
              </w:trPr>
              <w:tc>
                <w:tcPr>
                  <w:tcBorders>
                    <w:top w:color="000000" w:space="0" w:sz="12" w:val="single"/>
                    <w:left w:color="000000" w:space="0" w:sz="12" w:val="single"/>
                    <w:bottom w:color="000000" w:space="0" w:sz="4" w:val="single"/>
                    <w:right w:color="000000" w:space="0" w:sz="12" w:val="single"/>
                  </w:tcBorders>
                  <w:shd w:fill="deecce" w:val="clear"/>
                  <w:tcMar>
                    <w:top w:w="100.0" w:type="dxa"/>
                    <w:left w:w="100.0" w:type="dxa"/>
                    <w:bottom w:w="100.0" w:type="dxa"/>
                    <w:right w:w="100.0" w:type="dxa"/>
                  </w:tcMar>
                </w:tcPr>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rPr>
                      <w:b w:val="1"/>
                      <w:strike w:val="1"/>
                      <w:sz w:val="22"/>
                      <w:szCs w:val="22"/>
                      <w:highlight w:val="yellow"/>
                    </w:rPr>
                  </w:pPr>
                  <w:r w:rsidDel="00000000" w:rsidR="00000000" w:rsidRPr="00000000">
                    <w:rPr>
                      <w:b w:val="1"/>
                      <w:sz w:val="22"/>
                      <w:szCs w:val="22"/>
                      <w:rtl w:val="0"/>
                    </w:rPr>
                    <w:t xml:space="preserve">26) Additional Relevant Data</w:t>
                  </w:r>
                  <w:r w:rsidDel="00000000" w:rsidR="00000000" w:rsidRPr="00000000">
                    <w:rPr>
                      <w:b w:val="1"/>
                      <w:sz w:val="22"/>
                      <w:szCs w:val="22"/>
                      <w:highlight w:val="yellow"/>
                      <w:rtl w:val="0"/>
                    </w:rPr>
                    <w:t xml:space="preserve"> </w:t>
                  </w:r>
                  <w:r w:rsidDel="00000000" w:rsidR="00000000" w:rsidRPr="00000000">
                    <w:rPr>
                      <w:rtl w:val="0"/>
                    </w:rPr>
                  </w:r>
                </w:p>
              </w:tc>
            </w:tr>
            <w:tr>
              <w:trPr>
                <w:cantSplit w:val="0"/>
                <w:trHeight w:val="57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pacing w:before="0" w:lineRule="auto"/>
                    <w:rPr>
                      <w:b w:val="1"/>
                    </w:rPr>
                  </w:pPr>
                  <w:r w:rsidDel="00000000" w:rsidR="00000000" w:rsidRPr="00000000">
                    <w:rPr>
                      <w:b w:val="1"/>
                      <w:rtl w:val="0"/>
                    </w:rPr>
                    <w:t xml:space="preserve">Required:</w:t>
                  </w:r>
                </w:p>
                <w:p w:rsidR="00000000" w:rsidDel="00000000" w:rsidP="00000000" w:rsidRDefault="00000000" w:rsidRPr="00000000" w14:paraId="000000C0">
                  <w:pPr>
                    <w:widowControl w:val="0"/>
                    <w:numPr>
                      <w:ilvl w:val="0"/>
                      <w:numId w:val="11"/>
                    </w:numPr>
                    <w:spacing w:after="240" w:before="0" w:line="276" w:lineRule="auto"/>
                    <w:ind w:left="720" w:hanging="360"/>
                    <w:rPr>
                      <w:b w:val="1"/>
                    </w:rPr>
                  </w:pPr>
                  <w:r w:rsidDel="00000000" w:rsidR="00000000" w:rsidRPr="00000000">
                    <w:rPr>
                      <w:rtl w:val="0"/>
                    </w:rPr>
                    <w:t xml:space="preserve">If your Step 1 was accepted, but had conditions, this is the place to include the information that was required of Step 1. If you have no additional relevant data to share, type N/A into box.</w:t>
                  </w:r>
                  <w:r w:rsidDel="00000000" w:rsidR="00000000" w:rsidRPr="00000000">
                    <w:rPr>
                      <w:rtl w:val="0"/>
                    </w:rPr>
                  </w:r>
                </w:p>
                <w:p w:rsidR="00000000" w:rsidDel="00000000" w:rsidP="00000000" w:rsidRDefault="00000000" w:rsidRPr="00000000" w14:paraId="000000C1">
                  <w:pPr>
                    <w:widowControl w:val="0"/>
                    <w:spacing w:before="240" w:lineRule="auto"/>
                    <w:rPr>
                      <w:b w:val="1"/>
                    </w:rPr>
                  </w:pPr>
                  <w:r w:rsidDel="00000000" w:rsidR="00000000" w:rsidRPr="00000000">
                    <w:rPr>
                      <w:b w:val="1"/>
                      <w:rtl w:val="0"/>
                    </w:rPr>
                    <w:t xml:space="preserve"> Recommended:</w:t>
                  </w:r>
                </w:p>
                <w:p w:rsidR="00000000" w:rsidDel="00000000" w:rsidP="00000000" w:rsidRDefault="00000000" w:rsidRPr="00000000" w14:paraId="000000C2">
                  <w:pPr>
                    <w:numPr>
                      <w:ilvl w:val="0"/>
                      <w:numId w:val="11"/>
                    </w:numPr>
                    <w:spacing w:after="0" w:before="0" w:line="276" w:lineRule="auto"/>
                    <w:ind w:left="720" w:hanging="360"/>
                    <w:rPr/>
                  </w:pPr>
                  <w:r w:rsidDel="00000000" w:rsidR="00000000" w:rsidRPr="00000000">
                    <w:rPr>
                      <w:rtl w:val="0"/>
                    </w:rPr>
                    <w:t xml:space="preserve">Include responses to the following questions in your narrative:</w:t>
                  </w:r>
                </w:p>
                <w:p w:rsidR="00000000" w:rsidDel="00000000" w:rsidP="00000000" w:rsidRDefault="00000000" w:rsidRPr="00000000" w14:paraId="000000C3">
                  <w:pPr>
                    <w:widowControl w:val="0"/>
                    <w:numPr>
                      <w:ilvl w:val="1"/>
                      <w:numId w:val="11"/>
                    </w:numPr>
                    <w:spacing w:after="0" w:before="0" w:line="276" w:lineRule="auto"/>
                    <w:ind w:left="1440" w:hanging="360"/>
                    <w:rPr/>
                  </w:pPr>
                  <w:r w:rsidDel="00000000" w:rsidR="00000000" w:rsidRPr="00000000">
                    <w:rPr>
                      <w:rtl w:val="0"/>
                    </w:rPr>
                    <w:t xml:space="preserve">What other kinds of qualitative or quantitative data was gleaned throughout Step 1 and Step 2? (i.e. discussions in CIM team meetings, informal conversations with staff/students/parents, observations of classrooms, empathy interviews, focus groups, additional surveys, etc.)</w:t>
                  </w:r>
                </w:p>
                <w:p w:rsidR="00000000" w:rsidDel="00000000" w:rsidP="00000000" w:rsidRDefault="00000000" w:rsidRPr="00000000" w14:paraId="000000C4">
                  <w:pPr>
                    <w:widowControl w:val="0"/>
                    <w:spacing w:before="240" w:lineRule="auto"/>
                    <w:rPr>
                      <w:b w:val="1"/>
                    </w:rPr>
                  </w:pPr>
                  <w:r w:rsidDel="00000000" w:rsidR="00000000" w:rsidRPr="00000000">
                    <w:rPr>
                      <w:rtl w:val="0"/>
                    </w:rPr>
                    <w:t xml:space="preserve"> </w:t>
                  </w:r>
                  <w:r w:rsidDel="00000000" w:rsidR="00000000" w:rsidRPr="00000000">
                    <w:rPr>
                      <w:b w:val="1"/>
                      <w:rtl w:val="0"/>
                    </w:rPr>
                    <w:t xml:space="preserve">Additional Guidance: </w:t>
                  </w:r>
                </w:p>
                <w:p w:rsidR="00000000" w:rsidDel="00000000" w:rsidP="00000000" w:rsidRDefault="00000000" w:rsidRPr="00000000" w14:paraId="000000C5">
                  <w:pPr>
                    <w:widowControl w:val="0"/>
                    <w:numPr>
                      <w:ilvl w:val="0"/>
                      <w:numId w:val="8"/>
                    </w:numPr>
                    <w:spacing w:after="0" w:before="0" w:line="276" w:lineRule="auto"/>
                    <w:ind w:left="720" w:hanging="360"/>
                    <w:rPr/>
                  </w:pPr>
                  <w:r w:rsidDel="00000000" w:rsidR="00000000" w:rsidRPr="00000000">
                    <w:rPr>
                      <w:rtl w:val="0"/>
                    </w:rPr>
                    <w:t xml:space="preserve">Any information that you believe is important to include, but that you did not have a place for, should go here - especially if that information was a guiding force in the development of your Theory of Action.</w:t>
                  </w:r>
                </w:p>
                <w:p w:rsidR="00000000" w:rsidDel="00000000" w:rsidP="00000000" w:rsidRDefault="00000000" w:rsidRPr="00000000" w14:paraId="000000C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ontserrat" w:cs="Montserrat" w:eastAsia="Montserrat" w:hAnsi="Montserrat"/>
                      <w:b w:val="0"/>
                      <w:i w:val="0"/>
                      <w:smallCaps w:val="0"/>
                      <w:strike w:val="0"/>
                      <w:color w:val="3e546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3e5460"/>
                      <w:sz w:val="18"/>
                      <w:szCs w:val="18"/>
                      <w:u w:val="none"/>
                      <w:shd w:fill="auto" w:val="clear"/>
                      <w:vertAlign w:val="baseline"/>
                      <w:rtl w:val="0"/>
                    </w:rPr>
                    <w:t xml:space="preserve">All activities in the next Step (Step 3) must be connected to existing data in the plan. The plan must be data-driven. So, if the data guiding an activity does not have a place in the narrative so far, it should go here.</w:t>
                  </w:r>
                </w:p>
              </w:tc>
            </w:tr>
            <w:tr>
              <w:trPr>
                <w:cantSplit w:val="0"/>
                <w:trHeight w:val="330" w:hRule="atLeast"/>
                <w:tblHeader w:val="0"/>
              </w:trPr>
              <w:tc>
                <w:tcPr>
                  <w:tcBorders>
                    <w:top w:color="000000" w:space="0" w:sz="0" w:val="nil"/>
                    <w:left w:color="000000" w:space="0" w:sz="0" w:val="nil"/>
                    <w:bottom w:color="000000" w:space="0" w:sz="4"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7">
                  <w:pPr>
                    <w:widowControl w:val="0"/>
                    <w:rPr/>
                  </w:pPr>
                  <w:r w:rsidDel="00000000" w:rsidR="00000000" w:rsidRPr="00000000">
                    <w:rPr>
                      <w:rFonts w:ascii="Montserrat ExtraBold" w:cs="Montserrat ExtraBold" w:eastAsia="Montserrat ExtraBold" w:hAnsi="Montserrat ExtraBold"/>
                      <w:b w:val="1"/>
                      <w:color w:val="243a5a"/>
                      <w:sz w:val="32"/>
                      <w:szCs w:val="32"/>
                      <w:rtl w:val="0"/>
                    </w:rPr>
                    <w:t xml:space="preserve">Step Three: Plan for Results</w:t>
                  </w:r>
                  <w:r w:rsidDel="00000000" w:rsidR="00000000" w:rsidRPr="00000000">
                    <w:rPr>
                      <w:rtl w:val="0"/>
                    </w:rPr>
                  </w:r>
                </w:p>
              </w:tc>
            </w:tr>
            <w:tr>
              <w:trPr>
                <w:cantSplit w:val="0"/>
                <w:trHeight w:val="591" w:hRule="atLeast"/>
                <w:tblHeader w:val="0"/>
              </w:trPr>
              <w:tc>
                <w:tcPr>
                  <w:tcBorders>
                    <w:top w:color="000000" w:space="0" w:sz="4" w:val="single"/>
                    <w:left w:color="000000" w:space="0" w:sz="4" w:val="single"/>
                    <w:bottom w:color="000000" w:space="0" w:sz="4" w:val="single"/>
                    <w:right w:color="000000" w:space="0" w:sz="4" w:val="single"/>
                  </w:tcBorders>
                  <w:shd w:fill="ebebeb" w:val="clear"/>
                  <w:tcMar>
                    <w:top w:w="100.0" w:type="dxa"/>
                    <w:left w:w="100.0" w:type="dxa"/>
                    <w:bottom w:w="100.0" w:type="dxa"/>
                    <w:right w:w="100.0" w:type="dxa"/>
                  </w:tcMar>
                </w:tcPr>
                <w:p w:rsidR="00000000" w:rsidDel="00000000" w:rsidP="00000000" w:rsidRDefault="00000000" w:rsidRPr="00000000" w14:paraId="000000C8">
                  <w:pPr>
                    <w:widowControl w:val="0"/>
                    <w:rPr>
                      <w:b w:val="1"/>
                      <w:sz w:val="22"/>
                      <w:szCs w:val="22"/>
                    </w:rPr>
                  </w:pPr>
                  <w:r w:rsidDel="00000000" w:rsidR="00000000" w:rsidRPr="00000000">
                    <w:rPr>
                      <w:b w:val="1"/>
                      <w:sz w:val="22"/>
                      <w:szCs w:val="22"/>
                      <w:rtl w:val="0"/>
                    </w:rPr>
                    <w:t xml:space="preserve">27) Plan for Improvement link</w:t>
                  </w:r>
                </w:p>
              </w:tc>
            </w:tr>
            <w:tr>
              <w:trPr>
                <w:cantSplit w:val="0"/>
                <w:trHeight w:val="435" w:hRule="atLeast"/>
                <w:tblHeader w:val="0"/>
              </w:trPr>
              <w:tc>
                <w:tcPr>
                  <w:tcBorders>
                    <w:top w:color="000000" w:space="0" w:sz="4" w:val="single"/>
                    <w:bottom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Montserrat" w:cs="Montserrat" w:eastAsia="Montserrat" w:hAnsi="Montserrat"/>
                      <w:b w:val="1"/>
                      <w:i w:val="0"/>
                      <w:smallCaps w:val="0"/>
                      <w:strike w:val="0"/>
                      <w:color w:val="3e546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Required:</w:t>
                  </w: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Provide the link to the Plan for Improvement document or the date the Plan for Improvement document was provided to the CDE Consultant.</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Montserrat" w:cs="Montserrat" w:eastAsia="Montserrat" w:hAnsi="Montserrat"/>
                      <w:b w:val="1"/>
                      <w:i w:val="0"/>
                      <w:smallCaps w:val="0"/>
                      <w:strike w:val="0"/>
                      <w:color w:val="3e546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Additional Guidance:</w:t>
                  </w:r>
                  <w:r w:rsidDel="00000000" w:rsidR="00000000" w:rsidRPr="00000000">
                    <w:rPr>
                      <w:rtl w:val="0"/>
                    </w:rPr>
                  </w:r>
                </w:p>
                <w:p w:rsidR="00000000" w:rsidDel="00000000" w:rsidP="00000000" w:rsidRDefault="00000000" w:rsidRPr="00000000" w14:paraId="000000CC">
                  <w:pPr>
                    <w:jc w:val="center"/>
                    <w:rPr>
                      <w:i w:val="1"/>
                    </w:rPr>
                  </w:pPr>
                  <w:r w:rsidDel="00000000" w:rsidR="00000000" w:rsidRPr="00000000">
                    <w:rPr>
                      <w:color w:val="000000"/>
                      <w:rtl w:val="0"/>
                    </w:rPr>
                    <w:t xml:space="preserve">The Plan for Improvement document is provided on </w:t>
                  </w:r>
                  <w:hyperlink r:id="rId8">
                    <w:r w:rsidDel="00000000" w:rsidR="00000000" w:rsidRPr="00000000">
                      <w:rPr>
                        <w:color w:val="0096d2"/>
                        <w:u w:val="single"/>
                        <w:rtl w:val="0"/>
                      </w:rPr>
                      <w:t xml:space="preserve">https://caltan.info/monitoring</w:t>
                    </w:r>
                  </w:hyperlink>
                  <w:r w:rsidDel="00000000" w:rsidR="00000000" w:rsidRPr="00000000">
                    <w:rPr>
                      <w:rFonts w:ascii="Arial" w:cs="Arial" w:eastAsia="Arial" w:hAnsi="Arial"/>
                      <w:color w:val="000000"/>
                      <w:sz w:val="22"/>
                      <w:szCs w:val="22"/>
                      <w:rtl w:val="0"/>
                    </w:rPr>
                    <w:t xml:space="preserve">.</w:t>
                  </w:r>
                  <w:r w:rsidDel="00000000" w:rsidR="00000000" w:rsidRPr="00000000">
                    <w:rPr>
                      <w:rtl w:val="0"/>
                    </w:rPr>
                  </w:r>
                </w:p>
              </w:tc>
            </w:tr>
            <w:tr>
              <w:trPr>
                <w:cantSplit w:val="0"/>
                <w:trHeight w:val="356" w:hRule="atLeast"/>
                <w:tblHeader w:val="0"/>
              </w:trPr>
              <w:tc>
                <w:tcPr>
                  <w:tcBorders>
                    <w:bottom w:color="000000" w:space="0" w:sz="12" w:val="single"/>
                  </w:tcBorders>
                  <w:shd w:fill="ebebeb" w:val="clear"/>
                  <w:tcMar>
                    <w:top w:w="100.0" w:type="dxa"/>
                    <w:left w:w="100.0" w:type="dxa"/>
                    <w:bottom w:w="100.0" w:type="dxa"/>
                    <w:right w:w="100.0" w:type="dxa"/>
                  </w:tcMar>
                </w:tcPr>
                <w:p w:rsidR="00000000" w:rsidDel="00000000" w:rsidP="00000000" w:rsidRDefault="00000000" w:rsidRPr="00000000" w14:paraId="000000CD">
                  <w:pPr>
                    <w:widowControl w:val="0"/>
                    <w:rPr>
                      <w:b w:val="1"/>
                    </w:rPr>
                  </w:pPr>
                  <w:r w:rsidDel="00000000" w:rsidR="00000000" w:rsidRPr="00000000">
                    <w:rPr>
                      <w:b w:val="1"/>
                      <w:rtl w:val="0"/>
                    </w:rPr>
                    <w:t xml:space="preserve">28) Submission</w:t>
                  </w:r>
                </w:p>
              </w:tc>
            </w:tr>
            <w:tr>
              <w:trPr>
                <w:cantSplit w:val="0"/>
                <w:trHeight w:val="437" w:hRule="atLeast"/>
                <w:tblHeader w:val="0"/>
              </w:trPr>
              <w:tc>
                <w:tcPr>
                  <w:tcBorders>
                    <w:bottom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CE">
                  <w:pPr>
                    <w:widowControl w:val="0"/>
                    <w:jc w:val="center"/>
                    <w:rPr>
                      <w:i w:val="1"/>
                    </w:rPr>
                  </w:pPr>
                  <w:r w:rsidDel="00000000" w:rsidR="00000000" w:rsidRPr="00000000">
                    <w:rPr>
                      <w:i w:val="1"/>
                      <w:rtl w:val="0"/>
                    </w:rPr>
                    <w:t xml:space="preserve">Enter your name and then click the SUBMIT button below.</w:t>
                  </w:r>
                </w:p>
              </w:tc>
            </w:tr>
          </w:tbl>
          <w:p w:rsidR="00000000" w:rsidDel="00000000" w:rsidP="00000000" w:rsidRDefault="00000000" w:rsidRPr="00000000" w14:paraId="000000CF">
            <w:pPr>
              <w:spacing w:after="80" w:before="80" w:lineRule="auto"/>
              <w:jc w:val="both"/>
              <w:rPr/>
            </w:pPr>
            <w:r w:rsidDel="00000000" w:rsidR="00000000" w:rsidRPr="00000000">
              <w:rPr>
                <w:rtl w:val="0"/>
              </w:rPr>
            </w:r>
          </w:p>
          <w:p w:rsidR="00000000" w:rsidDel="00000000" w:rsidP="00000000" w:rsidRDefault="00000000" w:rsidRPr="00000000" w14:paraId="000000D0">
            <w:pPr>
              <w:spacing w:after="80" w:before="80" w:lineRule="auto"/>
              <w:jc w:val="both"/>
              <w:rPr/>
            </w:pPr>
            <w:r w:rsidDel="00000000" w:rsidR="00000000" w:rsidRPr="00000000">
              <w:rPr>
                <w:rtl w:val="0"/>
              </w:rPr>
            </w:r>
          </w:p>
          <w:p w:rsidR="00000000" w:rsidDel="00000000" w:rsidP="00000000" w:rsidRDefault="00000000" w:rsidRPr="00000000" w14:paraId="000000D1">
            <w:pPr>
              <w:spacing w:after="80" w:before="80" w:lineRule="auto"/>
              <w:jc w:val="both"/>
              <w:rPr/>
            </w:pPr>
            <w:r w:rsidDel="00000000" w:rsidR="00000000" w:rsidRPr="00000000">
              <w:rPr>
                <w:rtl w:val="0"/>
              </w:rPr>
            </w:r>
          </w:p>
          <w:p w:rsidR="00000000" w:rsidDel="00000000" w:rsidP="00000000" w:rsidRDefault="00000000" w:rsidRPr="00000000" w14:paraId="000000D2">
            <w:pPr>
              <w:spacing w:after="80" w:before="80" w:lineRule="auto"/>
              <w:jc w:val="both"/>
              <w:rPr/>
            </w:pPr>
            <w:r w:rsidDel="00000000" w:rsidR="00000000" w:rsidRPr="00000000">
              <w:rPr>
                <w:rtl w:val="0"/>
              </w:rPr>
            </w:r>
          </w:p>
          <w:p w:rsidR="00000000" w:rsidDel="00000000" w:rsidP="00000000" w:rsidRDefault="00000000" w:rsidRPr="00000000" w14:paraId="000000D3">
            <w:pPr>
              <w:spacing w:after="80" w:before="80" w:lineRule="auto"/>
              <w:jc w:val="both"/>
              <w:rPr/>
            </w:pPr>
            <w:r w:rsidDel="00000000" w:rsidR="00000000" w:rsidRPr="00000000">
              <w:rPr>
                <w:rtl w:val="0"/>
              </w:rPr>
            </w:r>
          </w:p>
          <w:p w:rsidR="00000000" w:rsidDel="00000000" w:rsidP="00000000" w:rsidRDefault="00000000" w:rsidRPr="00000000" w14:paraId="000000D4">
            <w:pPr>
              <w:spacing w:after="80" w:before="80" w:lineRule="auto"/>
              <w:jc w:val="both"/>
              <w:rPr/>
            </w:pPr>
            <w:r w:rsidDel="00000000" w:rsidR="00000000" w:rsidRPr="00000000">
              <w:rPr>
                <w:rtl w:val="0"/>
              </w:rPr>
            </w:r>
          </w:p>
          <w:p w:rsidR="00000000" w:rsidDel="00000000" w:rsidP="00000000" w:rsidRDefault="00000000" w:rsidRPr="00000000" w14:paraId="000000D5">
            <w:pPr>
              <w:spacing w:after="80" w:before="80" w:lineRule="auto"/>
              <w:jc w:val="both"/>
              <w:rPr/>
            </w:pPr>
            <w:r w:rsidDel="00000000" w:rsidR="00000000" w:rsidRPr="00000000">
              <w:rPr>
                <w:rtl w:val="0"/>
              </w:rPr>
            </w:r>
          </w:p>
        </w:tc>
      </w:tr>
    </w:tbl>
    <w:p w:rsidR="00000000" w:rsidDel="00000000" w:rsidP="00000000" w:rsidRDefault="00000000" w:rsidRPr="00000000" w14:paraId="000000D6">
      <w:pPr>
        <w:rPr/>
      </w:pPr>
      <w:r w:rsidDel="00000000" w:rsidR="00000000" w:rsidRPr="00000000">
        <w:rPr>
          <w:rtl w:val="0"/>
        </w:rPr>
      </w:r>
    </w:p>
    <w:sectPr>
      <w:headerReference r:id="rId9" w:type="default"/>
      <w:headerReference r:id="rId10" w:type="first"/>
      <w:headerReference r:id="rId11" w:type="even"/>
      <w:footerReference r:id="rId12" w:type="default"/>
      <w:footerReference r:id="rId13" w:type="even"/>
      <w:pgSz w:h="15840" w:w="12240" w:orient="portrait"/>
      <w:pgMar w:bottom="674" w:top="1549" w:left="720" w:right="72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ourier New"/>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nstanti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Montserrat ExtraBold">
    <w:embedBold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120" w:line="240" w:lineRule="auto"/>
      <w:ind w:left="0" w:right="0" w:firstLine="0"/>
      <w:jc w:val="center"/>
      <w:rPr>
        <w:rFonts w:ascii="Montserrat" w:cs="Montserrat" w:eastAsia="Montserrat" w:hAnsi="Montserrat"/>
        <w:b w:val="0"/>
        <w:i w:val="0"/>
        <w:smallCaps w:val="0"/>
        <w:strike w:val="0"/>
        <w:color w:val="3e546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3e546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120" w:line="240" w:lineRule="auto"/>
      <w:ind w:left="0" w:right="0" w:firstLine="0"/>
      <w:jc w:val="left"/>
      <w:rPr>
        <w:rFonts w:ascii="Montserrat" w:cs="Montserrat" w:eastAsia="Montserrat" w:hAnsi="Montserrat"/>
        <w:b w:val="0"/>
        <w:i w:val="0"/>
        <w:smallCaps w:val="0"/>
        <w:strike w:val="0"/>
        <w:color w:val="3e546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120" w:line="240" w:lineRule="auto"/>
      <w:ind w:left="0" w:right="0" w:firstLine="0"/>
      <w:jc w:val="center"/>
      <w:rPr>
        <w:rFonts w:ascii="Montserrat" w:cs="Montserrat" w:eastAsia="Montserrat" w:hAnsi="Montserrat"/>
        <w:b w:val="0"/>
        <w:i w:val="0"/>
        <w:smallCaps w:val="0"/>
        <w:strike w:val="0"/>
        <w:color w:val="3e546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3e546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120" w:line="240" w:lineRule="auto"/>
      <w:ind w:left="0" w:right="0" w:firstLine="0"/>
      <w:jc w:val="left"/>
      <w:rPr>
        <w:rFonts w:ascii="Montserrat" w:cs="Montserrat" w:eastAsia="Montserrat" w:hAnsi="Montserrat"/>
        <w:b w:val="0"/>
        <w:i w:val="0"/>
        <w:smallCaps w:val="0"/>
        <w:strike w:val="0"/>
        <w:color w:val="3e546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002060" w:val="clear"/>
      <w:spacing w:after="120" w:before="120" w:line="288" w:lineRule="auto"/>
      <w:ind w:left="-720" w:right="-720" w:firstLine="0"/>
      <w:jc w:val="center"/>
      <w:rPr>
        <w:rFonts w:ascii="Montserrat SemiBold" w:cs="Montserrat SemiBold" w:eastAsia="Montserrat SemiBold" w:hAnsi="Montserrat SemiBold"/>
        <w:b w:val="1"/>
        <w:i w:val="0"/>
        <w:smallCaps w:val="0"/>
        <w:strike w:val="0"/>
        <w:color w:val="ffffff"/>
        <w:sz w:val="32"/>
        <w:szCs w:val="32"/>
        <w:u w:val="none"/>
        <w:shd w:fill="auto" w:val="clear"/>
        <w:vertAlign w:val="baseline"/>
      </w:rPr>
    </w:pPr>
    <w:r w:rsidDel="00000000" w:rsidR="00000000" w:rsidRPr="00000000">
      <w:rPr>
        <w:rFonts w:ascii="Montserrat SemiBold" w:cs="Montserrat SemiBold" w:eastAsia="Montserrat SemiBold" w:hAnsi="Montserrat SemiBold"/>
        <w:b w:val="1"/>
        <w:i w:val="0"/>
        <w:smallCaps w:val="0"/>
        <w:strike w:val="0"/>
        <w:color w:val="ffffff"/>
        <w:sz w:val="32"/>
        <w:szCs w:val="32"/>
        <w:u w:val="none"/>
        <w:shd w:fill="auto" w:val="clear"/>
        <w:vertAlign w:val="baseline"/>
      </w:rPr>
      <w:pict>
        <v:shape id="WordPictureWatermark3" style="position:absolute;width:612.0pt;height:792.0pt;rotation:0;z-index:-503316481;mso-position-horizontal-relative:margin;mso-position-horizontal:center;mso-position-vertical-relative:margin;mso-position-vertical:center;" alt="" type="#_x0000_t75">
          <v:imagedata cropbottom="0f" cropleft="0f" cropright="0f" croptop="0f" r:id="rId1" o:title="image3.jpg"/>
        </v:shape>
      </w:pict>
    </w:r>
    <w:r w:rsidDel="00000000" w:rsidR="00000000" w:rsidRPr="00000000">
      <w:rPr>
        <w:rFonts w:ascii="Montserrat SemiBold" w:cs="Montserrat SemiBold" w:eastAsia="Montserrat SemiBold" w:hAnsi="Montserrat SemiBold"/>
        <w:b w:val="1"/>
        <w:i w:val="0"/>
        <w:smallCaps w:val="0"/>
        <w:strike w:val="0"/>
        <w:color w:val="ffffff"/>
        <w:sz w:val="32"/>
        <w:szCs w:val="32"/>
        <w:u w:val="none"/>
        <w:shd w:fill="auto" w:val="clear"/>
        <w:vertAlign w:val="baseline"/>
        <w:rtl w:val="0"/>
      </w:rPr>
      <w:t xml:space="preserve">Intensive Guidance Document</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120" w:line="240" w:lineRule="auto"/>
      <w:ind w:left="0" w:right="0" w:firstLine="0"/>
      <w:jc w:val="left"/>
      <w:rPr>
        <w:rFonts w:ascii="Montserrat" w:cs="Montserrat" w:eastAsia="Montserrat" w:hAnsi="Montserrat"/>
        <w:b w:val="0"/>
        <w:i w:val="0"/>
        <w:smallCaps w:val="0"/>
        <w:strike w:val="0"/>
        <w:color w:val="3e5460"/>
        <w:sz w:val="18"/>
        <w:szCs w:val="1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120" w:line="240" w:lineRule="auto"/>
      <w:ind w:left="0" w:right="0" w:firstLine="0"/>
      <w:jc w:val="left"/>
      <w:rPr>
        <w:rFonts w:ascii="Montserrat" w:cs="Montserrat" w:eastAsia="Montserrat" w:hAnsi="Montserrat"/>
        <w:b w:val="0"/>
        <w:i w:val="0"/>
        <w:smallCaps w:val="0"/>
        <w:strike w:val="0"/>
        <w:color w:val="3e546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3e5460"/>
        <w:sz w:val="18"/>
        <w:szCs w:val="18"/>
        <w:u w:val="none"/>
        <w:shd w:fill="auto" w:val="clear"/>
        <w:vertAlign w:val="baseline"/>
      </w:rPr>
      <w:pict>
        <v:shape id="WordPictureWatermark1" style="position:absolute;width:612.0pt;height:792.0pt;rotation:0;z-index:-503316481;mso-position-horizontal-relative:margin;mso-position-horizontal:center;mso-position-vertical-relative:margin;mso-position-vertical:center;" alt="" type="#_x0000_t75">
          <v:imagedata cropbottom="0f" cropleft="0f" cropright="0f" croptop="0f" r:id="rId1" o:title="image3.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120" w:line="240" w:lineRule="auto"/>
      <w:ind w:left="-720" w:right="0" w:firstLine="0"/>
      <w:jc w:val="left"/>
      <w:rPr>
        <w:rFonts w:ascii="Montserrat" w:cs="Montserrat" w:eastAsia="Montserrat" w:hAnsi="Montserrat"/>
        <w:b w:val="0"/>
        <w:i w:val="0"/>
        <w:smallCaps w:val="0"/>
        <w:strike w:val="0"/>
        <w:color w:val="3e546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3e5460"/>
        <w:sz w:val="18"/>
        <w:szCs w:val="18"/>
        <w:u w:val="none"/>
        <w:shd w:fill="auto" w:val="clear"/>
        <w:vertAlign w:val="baseline"/>
      </w:rPr>
      <w:pict>
        <v:shape id="WordPictureWatermark2" style="position:absolute;width:612.0pt;height:792.0pt;rotation:0;z-index:-503316481;mso-position-horizontal-relative:margin;mso-position-horizontal:center;mso-position-vertical-relative:margin;mso-position-vertical:center;" alt="" type="#_x0000_t75">
          <v:imagedata cropbottom="0f" cropleft="0f" cropright="0f" croptop="0f" r:id="rId1" o:title="image3.jpg"/>
        </v:shape>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-457199</wp:posOffset>
          </wp:positionH>
          <wp:positionV relativeFrom="paragraph">
            <wp:posOffset>24765</wp:posOffset>
          </wp:positionV>
          <wp:extent cx="7970520" cy="1931035"/>
          <wp:effectExtent b="0" l="0" r="0" t="0"/>
          <wp:wrapSquare wrapText="bothSides" distB="0" distT="0" distL="114300" distR="114300"/>
          <wp:docPr id="142749276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7970520" cy="193103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3e5460"/>
        <w:sz w:val="18"/>
        <w:szCs w:val="18"/>
        <w:lang w:val="en-US"/>
      </w:rPr>
    </w:rPrDefault>
    <w:pPrDefault>
      <w:pPr>
        <w:spacing w:after="120"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onstantia" w:cs="Constantia" w:eastAsia="Constantia" w:hAnsi="Constantia"/>
      <w:color w:val="d9d08b"/>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onstantia" w:cs="Constantia" w:eastAsia="Constantia" w:hAnsi="Constantia"/>
      <w:b w:val="1"/>
      <w:color w:val="ffffff"/>
      <w:sz w:val="32"/>
      <w:szCs w:val="32"/>
    </w:rPr>
  </w:style>
  <w:style w:type="paragraph" w:styleId="Normal" w:default="1">
    <w:name w:val="Normal"/>
    <w:qFormat w:val="1"/>
    <w:rsid w:val="00524D35"/>
  </w:style>
  <w:style w:type="paragraph" w:styleId="Heading1">
    <w:name w:val="heading 1"/>
    <w:basedOn w:val="Normal"/>
    <w:next w:val="Normal"/>
    <w:link w:val="Heading1Char"/>
    <w:uiPriority w:val="9"/>
    <w:semiHidden w:val="1"/>
    <w:qFormat w:val="1"/>
    <w:rsid w:val="00E61D15"/>
    <w:pPr>
      <w:keepNext w:val="1"/>
      <w:keepLines w:val="1"/>
      <w:spacing w:after="0" w:before="240"/>
      <w:outlineLvl w:val="0"/>
    </w:pPr>
    <w:rPr>
      <w:rFonts w:asciiTheme="majorHAnsi" w:cstheme="majorBidi" w:eastAsiaTheme="majorEastAsia" w:hAnsiTheme="majorHAnsi"/>
      <w:color w:val="dad08b" w:themeColor="accent1" w:themeShade="0000BF"/>
      <w:sz w:val="32"/>
      <w:szCs w:val="29"/>
      <w:lang w:bidi="hi-IN" w:val="en-I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semiHidden w:val="1"/>
    <w:rsid w:val="00BC1B68"/>
    <w:pPr>
      <w:tabs>
        <w:tab w:val="center" w:pos="4680"/>
        <w:tab w:val="right" w:pos="9360"/>
      </w:tabs>
    </w:pPr>
  </w:style>
  <w:style w:type="character" w:styleId="HeaderChar" w:customStyle="1">
    <w:name w:val="Header Char"/>
    <w:basedOn w:val="DefaultParagraphFont"/>
    <w:link w:val="Header"/>
    <w:uiPriority w:val="99"/>
    <w:semiHidden w:val="1"/>
    <w:rsid w:val="00E53AFF"/>
  </w:style>
  <w:style w:type="paragraph" w:styleId="Footer">
    <w:name w:val="footer"/>
    <w:basedOn w:val="Normal"/>
    <w:link w:val="FooterChar"/>
    <w:uiPriority w:val="99"/>
    <w:semiHidden w:val="1"/>
    <w:rsid w:val="00BC1B68"/>
    <w:pPr>
      <w:tabs>
        <w:tab w:val="center" w:pos="4680"/>
        <w:tab w:val="right" w:pos="9360"/>
      </w:tabs>
    </w:pPr>
  </w:style>
  <w:style w:type="character" w:styleId="FooterChar" w:customStyle="1">
    <w:name w:val="Footer Char"/>
    <w:basedOn w:val="DefaultParagraphFont"/>
    <w:link w:val="Footer"/>
    <w:uiPriority w:val="99"/>
    <w:semiHidden w:val="1"/>
    <w:rsid w:val="00E53AFF"/>
  </w:style>
  <w:style w:type="table" w:styleId="TableGrid">
    <w:name w:val="Table Grid"/>
    <w:basedOn w:val="TableNormal"/>
    <w:uiPriority w:val="39"/>
    <w:rsid w:val="00BC1B6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itle">
    <w:name w:val="Title"/>
    <w:basedOn w:val="Normal"/>
    <w:next w:val="Normal"/>
    <w:link w:val="TitleChar"/>
    <w:qFormat w:val="1"/>
    <w:rsid w:val="00410E03"/>
    <w:pPr>
      <w:contextualSpacing w:val="1"/>
    </w:pPr>
    <w:rPr>
      <w:rFonts w:eastAsia="Times New Roman" w:asciiTheme="majorHAnsi" w:hAnsiTheme="majorHAnsi"/>
      <w:b w:val="1"/>
      <w:color w:val="ffffff"/>
      <w:spacing w:val="-10"/>
      <w:kern w:val="28"/>
      <w:sz w:val="32"/>
      <w:szCs w:val="56"/>
    </w:rPr>
  </w:style>
  <w:style w:type="character" w:styleId="TitleChar" w:customStyle="1">
    <w:name w:val="Title Char"/>
    <w:link w:val="Title"/>
    <w:rsid w:val="00410E03"/>
    <w:rPr>
      <w:rFonts w:eastAsia="Times New Roman" w:asciiTheme="majorHAnsi" w:hAnsiTheme="majorHAnsi"/>
      <w:b w:val="1"/>
      <w:color w:val="ffffff"/>
      <w:spacing w:val="-10"/>
      <w:kern w:val="28"/>
      <w:sz w:val="32"/>
      <w:szCs w:val="56"/>
    </w:rPr>
  </w:style>
  <w:style w:type="paragraph" w:styleId="NormalWeb">
    <w:name w:val="Normal (Web)"/>
    <w:basedOn w:val="Normal"/>
    <w:uiPriority w:val="99"/>
    <w:rsid w:val="00265218"/>
    <w:pPr>
      <w:spacing w:afterAutospacing="1" w:before="100" w:beforeAutospacing="1"/>
    </w:pPr>
    <w:rPr>
      <w:rFonts w:ascii="Times New Roman" w:eastAsia="Times New Roman" w:hAnsi="Times New Roman"/>
    </w:rPr>
  </w:style>
  <w:style w:type="paragraph" w:styleId="Contacts" w:customStyle="1">
    <w:name w:val="Contacts"/>
    <w:basedOn w:val="Normal"/>
    <w:uiPriority w:val="5"/>
    <w:qFormat w:val="1"/>
    <w:rsid w:val="009F4149"/>
    <w:pPr>
      <w:spacing w:after="100"/>
    </w:pPr>
    <w:rPr>
      <w:color w:val="1f497d" w:themeColor="text2"/>
      <w:sz w:val="20"/>
      <w:szCs w:val="20"/>
    </w:rPr>
  </w:style>
  <w:style w:type="character" w:styleId="PlaceholderText">
    <w:name w:val="Placeholder Text"/>
    <w:uiPriority w:val="99"/>
    <w:semiHidden w:val="1"/>
    <w:rsid w:val="00E53AFF"/>
    <w:rPr>
      <w:color w:val="808080"/>
    </w:rPr>
  </w:style>
  <w:style w:type="paragraph" w:styleId="BoldText" w:customStyle="1">
    <w:name w:val="Bold Text"/>
    <w:basedOn w:val="Normal"/>
    <w:uiPriority w:val="2"/>
    <w:qFormat w:val="1"/>
    <w:rsid w:val="00410E03"/>
    <w:rPr>
      <w:b w:val="1"/>
      <w:bCs w:val="0"/>
      <w:color w:val="000000" w:themeColor="text1"/>
      <w:sz w:val="24"/>
    </w:rPr>
  </w:style>
  <w:style w:type="paragraph" w:styleId="BlueBoldText" w:customStyle="1">
    <w:name w:val="Blue Bold Text"/>
    <w:basedOn w:val="Normal"/>
    <w:uiPriority w:val="4"/>
    <w:qFormat w:val="1"/>
    <w:rsid w:val="00410E03"/>
    <w:pPr>
      <w:spacing w:after="0"/>
    </w:pPr>
    <w:rPr>
      <w:b w:val="1"/>
      <w:bCs w:val="0"/>
      <w:color w:val="1f497d" w:themeColor="text2"/>
      <w:sz w:val="24"/>
    </w:rPr>
  </w:style>
  <w:style w:type="character" w:styleId="Heading1Char" w:customStyle="1">
    <w:name w:val="Heading 1 Char"/>
    <w:basedOn w:val="DefaultParagraphFont"/>
    <w:link w:val="Heading1"/>
    <w:uiPriority w:val="9"/>
    <w:semiHidden w:val="1"/>
    <w:rsid w:val="00524D35"/>
    <w:rPr>
      <w:rFonts w:asciiTheme="majorHAnsi" w:cstheme="majorBidi" w:eastAsiaTheme="majorEastAsia" w:hAnsiTheme="majorHAnsi"/>
      <w:color w:val="dad08b" w:themeColor="accent1" w:themeShade="0000BF"/>
      <w:sz w:val="32"/>
      <w:szCs w:val="29"/>
      <w:lang w:bidi="hi-IN" w:val="en-IN"/>
    </w:rPr>
  </w:style>
  <w:style w:type="paragraph" w:styleId="BalloonText">
    <w:name w:val="Balloon Text"/>
    <w:basedOn w:val="Normal"/>
    <w:link w:val="BalloonTextChar"/>
    <w:uiPriority w:val="99"/>
    <w:semiHidden w:val="1"/>
    <w:unhideWhenUsed w:val="1"/>
    <w:rsid w:val="008C5804"/>
    <w:pPr>
      <w:spacing w:after="0"/>
    </w:pPr>
    <w:rPr>
      <w:rFonts w:ascii="Segoe UI" w:cs="Segoe UI" w:hAnsi="Segoe UI"/>
      <w:szCs w:val="18"/>
    </w:rPr>
  </w:style>
  <w:style w:type="character" w:styleId="BalloonTextChar" w:customStyle="1">
    <w:name w:val="Balloon Text Char"/>
    <w:basedOn w:val="DefaultParagraphFont"/>
    <w:link w:val="BalloonText"/>
    <w:uiPriority w:val="99"/>
    <w:semiHidden w:val="1"/>
    <w:rsid w:val="008C5804"/>
    <w:rPr>
      <w:rFonts w:ascii="Segoe UI" w:cs="Segoe UI" w:hAnsi="Segoe UI"/>
      <w:color w:val="000000"/>
      <w:sz w:val="18"/>
      <w:szCs w:val="18"/>
    </w:rPr>
  </w:style>
  <w:style w:type="paragraph" w:styleId="Body" w:customStyle="1">
    <w:name w:val="Body"/>
    <w:basedOn w:val="Normal"/>
    <w:uiPriority w:val="99"/>
    <w:rsid w:val="007E00DA"/>
    <w:pPr>
      <w:autoSpaceDE w:val="0"/>
      <w:autoSpaceDN w:val="0"/>
      <w:adjustRightInd w:val="0"/>
      <w:spacing w:after="60" w:before="40" w:line="300" w:lineRule="atLeast"/>
      <w:jc w:val="both"/>
      <w:textAlignment w:val="center"/>
    </w:pPr>
    <w:rPr>
      <w:rFonts w:ascii="AcuminConcept-Regular" w:cs="AcuminConcept-Regular" w:hAnsi="AcuminConcept-Regular"/>
      <w:color w:val="3f5460"/>
      <w:sz w:val="21"/>
      <w:szCs w:val="21"/>
    </w:rPr>
  </w:style>
  <w:style w:type="character" w:styleId="Red" w:customStyle="1">
    <w:name w:val="Red"/>
    <w:uiPriority w:val="99"/>
    <w:rsid w:val="007E00DA"/>
    <w:rPr>
      <w:color w:val="50c9f4"/>
    </w:rPr>
  </w:style>
  <w:style w:type="paragraph" w:styleId="H1" w:customStyle="1">
    <w:name w:val="H1"/>
    <w:basedOn w:val="Normal"/>
    <w:uiPriority w:val="99"/>
    <w:rsid w:val="00420807"/>
    <w:pPr>
      <w:suppressAutoHyphens w:val="1"/>
      <w:autoSpaceDE w:val="0"/>
      <w:autoSpaceDN w:val="0"/>
      <w:adjustRightInd w:val="0"/>
      <w:spacing w:after="107" w:line="800" w:lineRule="atLeast"/>
      <w:textAlignment w:val="center"/>
    </w:pPr>
    <w:rPr>
      <w:rFonts w:ascii="AcuminConcept-ExtraLight" w:cs="AcuminConcept-ExtraLight" w:hAnsi="AcuminConcept-ExtraLight"/>
      <w:color w:val="ffffff"/>
      <w:sz w:val="86"/>
      <w:szCs w:val="86"/>
    </w:rPr>
  </w:style>
  <w:style w:type="character" w:styleId="PageNumber">
    <w:name w:val="page number"/>
    <w:basedOn w:val="DefaultParagraphFont"/>
    <w:uiPriority w:val="99"/>
    <w:semiHidden w:val="1"/>
    <w:unhideWhenUsed w:val="1"/>
    <w:rsid w:val="00B36AF4"/>
  </w:style>
  <w:style w:type="paragraph" w:styleId="BasicParagraph" w:customStyle="1">
    <w:name w:val="[Basic Paragraph]"/>
    <w:basedOn w:val="Normal"/>
    <w:uiPriority w:val="99"/>
    <w:rsid w:val="00B36AF4"/>
    <w:pPr>
      <w:autoSpaceDE w:val="0"/>
      <w:autoSpaceDN w:val="0"/>
      <w:adjustRightInd w:val="0"/>
      <w:spacing w:after="0" w:line="288" w:lineRule="auto"/>
      <w:textAlignment w:val="center"/>
    </w:pPr>
    <w:rPr>
      <w:rFonts w:ascii="MinionPro-Regular" w:cs="MinionPro-Regular" w:hAnsi="MinionPro-Regular"/>
      <w:color w:val="000000"/>
      <w:sz w:val="24"/>
      <w:szCs w:val="24"/>
    </w:rPr>
  </w:style>
  <w:style w:type="paragraph" w:styleId="ListParagraph">
    <w:name w:val="List Paragraph"/>
    <w:basedOn w:val="Normal"/>
    <w:uiPriority w:val="34"/>
    <w:qFormat w:val="1"/>
    <w:rsid w:val="0032476A"/>
    <w:pPr>
      <w:ind w:left="720"/>
      <w:contextualSpacing w:val="1"/>
    </w:pPr>
  </w:style>
  <w:style w:type="character" w:styleId="Hyperlink">
    <w:name w:val="Hyperlink"/>
    <w:basedOn w:val="DefaultParagraphFont"/>
    <w:uiPriority w:val="99"/>
    <w:unhideWhenUsed w:val="1"/>
    <w:rsid w:val="0032476A"/>
    <w:rPr>
      <w:color w:val="0096d2" w:themeColor="hyperlink"/>
      <w:u w:val="single"/>
    </w:rPr>
  </w:style>
  <w:style w:type="character" w:styleId="UnresolvedMention">
    <w:name w:val="Unresolved Mention"/>
    <w:basedOn w:val="DefaultParagraphFont"/>
    <w:uiPriority w:val="99"/>
    <w:semiHidden w:val="1"/>
    <w:unhideWhenUsed w:val="1"/>
    <w:rsid w:val="0032476A"/>
    <w:rPr>
      <w:color w:val="605e5c"/>
      <w:shd w:color="auto" w:fill="e1dfdd" w:val="clear"/>
    </w:rPr>
  </w:style>
  <w:style w:type="character" w:styleId="ui-provider" w:customStyle="1">
    <w:name w:val="ui-provider"/>
    <w:basedOn w:val="DefaultParagraphFont"/>
    <w:rsid w:val="00720255"/>
  </w:style>
  <w:style w:type="character" w:styleId="FollowedHyperlink">
    <w:name w:val="FollowedHyperlink"/>
    <w:basedOn w:val="DefaultParagraphFont"/>
    <w:uiPriority w:val="99"/>
    <w:semiHidden w:val="1"/>
    <w:unhideWhenUsed w:val="1"/>
    <w:rsid w:val="00CF57EA"/>
    <w:rPr>
      <w:color w:val="00578b"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ltan.info/monitorin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NotoSansSymbols-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MontserratExtraBold-bold.ttf"/><Relationship Id="rId14" Type="http://schemas.openxmlformats.org/officeDocument/2006/relationships/font" Target="fonts/NotoSansSymbols-bold.ttf"/><Relationship Id="rId16" Type="http://schemas.openxmlformats.org/officeDocument/2006/relationships/font" Target="fonts/MontserratExtraBold-boldItalic.ttf"/><Relationship Id="rId5" Type="http://schemas.openxmlformats.org/officeDocument/2006/relationships/font" Target="fonts/Constantia-regular.ttf"/><Relationship Id="rId6" Type="http://schemas.openxmlformats.org/officeDocument/2006/relationships/font" Target="fonts/Constantia-bold.ttf"/><Relationship Id="rId7" Type="http://schemas.openxmlformats.org/officeDocument/2006/relationships/font" Target="fonts/Constantia-italic.ttf"/><Relationship Id="rId8" Type="http://schemas.openxmlformats.org/officeDocument/2006/relationships/font" Target="fonts/Constanti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2.png"/></Relationship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31J2iXqRxndeZZ714aSibOFk7g==">CgMxLjAyCGguZ2pkZ3hzOAByITFVVmlxZUJMeHZjcm4tNlZnUkpEQ0JrYWlhNDNmTy02Xw==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2024-03-08T21:59:00Z</dcterms:created>
</cp:coreProperties>
</file>