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4E44" w14:textId="77777777" w:rsidR="0035491A" w:rsidRDefault="0035491A" w:rsidP="0035491A">
      <w:pPr>
        <w:spacing w:before="0" w:after="0" w:line="360" w:lineRule="auto"/>
      </w:pPr>
      <w:r>
        <w:t xml:space="preserve">The historical data protocol may be used to support the data drilldown activity in Step 1 of the CIM Process. </w:t>
      </w:r>
    </w:p>
    <w:p w14:paraId="2BB76D6E" w14:textId="77777777" w:rsidR="0035491A" w:rsidRDefault="0035491A" w:rsidP="0035491A">
      <w:pPr>
        <w:spacing w:before="0" w:after="0" w:line="360" w:lineRule="auto"/>
      </w:pPr>
      <w:r>
        <w:t>This protocol is designed to be used in conjunction with the System Improvement Leads (SIL) Data Tools Dashboard and allows teams to document key trends and patterns in their State Performance Plan Indicator data over time.</w:t>
      </w:r>
    </w:p>
    <w:p w14:paraId="36EDEFED" w14:textId="77777777" w:rsidR="0035491A" w:rsidRDefault="0035491A" w:rsidP="0035491A">
      <w:pPr>
        <w:spacing w:before="0" w:after="0" w:line="360" w:lineRule="auto"/>
      </w:pPr>
    </w:p>
    <w:p w14:paraId="611A1E34" w14:textId="77777777" w:rsidR="0035491A" w:rsidRDefault="0035491A" w:rsidP="0035491A">
      <w:pPr>
        <w:spacing w:before="0" w:after="0" w:line="360" w:lineRule="auto"/>
      </w:pPr>
      <w:r>
        <w:t xml:space="preserve"> </w:t>
      </w:r>
    </w:p>
    <w:p w14:paraId="036335F3" w14:textId="77777777" w:rsidR="0035491A" w:rsidRDefault="0035491A" w:rsidP="0035491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sectPr w:rsidR="0035491A" w:rsidSect="00562027">
          <w:headerReference w:type="even" r:id="rId7"/>
          <w:headerReference w:type="default" r:id="rId8"/>
          <w:footerReference w:type="even" r:id="rId9"/>
          <w:footerReference w:type="default" r:id="rId10"/>
          <w:headerReference w:type="first" r:id="rId11"/>
          <w:type w:val="continuous"/>
          <w:pgSz w:w="12240" w:h="15840" w:code="1"/>
          <w:pgMar w:top="1729" w:right="720" w:bottom="0" w:left="720" w:header="0" w:footer="0" w:gutter="0"/>
          <w:cols w:space="708"/>
          <w:titlePg/>
          <w:docGrid w:linePitch="360"/>
        </w:sectPr>
      </w:pPr>
    </w:p>
    <w:p w14:paraId="18C47C23" w14:textId="3D9565AF" w:rsidR="0035491A" w:rsidRDefault="0035491A" w:rsidP="0035491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r w:rsidRPr="005F7E23">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t xml:space="preserve">Participants </w:t>
      </w:r>
    </w:p>
    <w:p w14:paraId="44DB047C" w14:textId="596F40D0" w:rsidR="0035491A" w:rsidRPr="005B7517" w:rsidRDefault="0035491A" w:rsidP="0035491A">
      <w:pPr>
        <w:suppressAutoHyphens/>
        <w:autoSpaceDE w:val="0"/>
        <w:autoSpaceDN w:val="0"/>
        <w:adjustRightInd w:val="0"/>
        <w:spacing w:before="0" w:after="0" w:line="360" w:lineRule="auto"/>
        <w:jc w:val="both"/>
        <w:textAlignment w:val="center"/>
        <w:rPr>
          <w:bCs w:val="0"/>
          <w:color w:val="3F5460"/>
          <w:spacing w:val="2"/>
        </w:rPr>
      </w:pPr>
      <w:r w:rsidRPr="005B7517">
        <w:rPr>
          <w:b/>
          <w:color w:val="3F5460"/>
          <w:spacing w:val="2"/>
        </w:rPr>
        <w:t xml:space="preserve">Roles: </w:t>
      </w:r>
      <w:r w:rsidRPr="005B7517">
        <w:rPr>
          <w:bCs w:val="0"/>
          <w:color w:val="3F5460"/>
          <w:spacing w:val="2"/>
        </w:rPr>
        <w:t>Facilitator a</w:t>
      </w:r>
      <w:r>
        <w:rPr>
          <w:bCs w:val="0"/>
          <w:color w:val="3F5460"/>
          <w:spacing w:val="2"/>
        </w:rPr>
        <w:t>n</w:t>
      </w:r>
      <w:r w:rsidRPr="005B7517">
        <w:rPr>
          <w:bCs w:val="0"/>
          <w:color w:val="3F5460"/>
          <w:spacing w:val="2"/>
        </w:rPr>
        <w:t>d Notetaker</w:t>
      </w:r>
    </w:p>
    <w:p w14:paraId="2147E49D" w14:textId="1A7C50B6" w:rsidR="0035491A" w:rsidRPr="005B7517" w:rsidRDefault="0035491A" w:rsidP="0035491A">
      <w:pPr>
        <w:suppressAutoHyphens/>
        <w:autoSpaceDE w:val="0"/>
        <w:autoSpaceDN w:val="0"/>
        <w:adjustRightInd w:val="0"/>
        <w:spacing w:before="0" w:after="0" w:line="360" w:lineRule="auto"/>
        <w:jc w:val="both"/>
        <w:textAlignment w:val="center"/>
        <w:rPr>
          <w:bCs w:val="0"/>
          <w:color w:val="3F5460"/>
          <w:spacing w:val="2"/>
        </w:rPr>
      </w:pPr>
      <w:r w:rsidRPr="005B7517">
        <w:rPr>
          <w:b/>
          <w:color w:val="3F5460"/>
          <w:spacing w:val="2"/>
        </w:rPr>
        <w:t xml:space="preserve">Group Size: </w:t>
      </w:r>
      <w:r w:rsidRPr="005B7517">
        <w:rPr>
          <w:bCs w:val="0"/>
          <w:color w:val="3F5460"/>
          <w:spacing w:val="2"/>
        </w:rPr>
        <w:t xml:space="preserve">3-7 people </w:t>
      </w:r>
    </w:p>
    <w:p w14:paraId="5E1A0D29" w14:textId="73539516" w:rsidR="0035491A" w:rsidRDefault="0035491A" w:rsidP="0035491A">
      <w:pPr>
        <w:suppressAutoHyphens/>
        <w:autoSpaceDE w:val="0"/>
        <w:autoSpaceDN w:val="0"/>
        <w:adjustRightInd w:val="0"/>
        <w:spacing w:before="0" w:after="0" w:line="360" w:lineRule="auto"/>
        <w:jc w:val="both"/>
        <w:textAlignment w:val="center"/>
      </w:pPr>
      <w:r w:rsidRPr="005B7517">
        <w:rPr>
          <w:b/>
          <w:color w:val="3F5460"/>
          <w:spacing w:val="2"/>
        </w:rPr>
        <w:t xml:space="preserve">Time: </w:t>
      </w:r>
      <w:r w:rsidRPr="005B7517">
        <w:rPr>
          <w:bCs w:val="0"/>
          <w:color w:val="3F5460"/>
          <w:spacing w:val="2"/>
        </w:rPr>
        <w:t>1-2 hours</w:t>
      </w:r>
    </w:p>
    <w:p w14:paraId="2877CB97" w14:textId="6AAEBDF5" w:rsidR="0035491A" w:rsidRDefault="0035491A" w:rsidP="0035491A">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ctr">
            <w14:srgbClr w14:val="87C046"/>
          </w14:shadow>
        </w:rPr>
      </w:pPr>
    </w:p>
    <w:p w14:paraId="16CA36B3" w14:textId="798FBE92" w:rsidR="0035491A" w:rsidRPr="005B7517" w:rsidRDefault="0035491A" w:rsidP="0035491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Materials</w:t>
      </w:r>
    </w:p>
    <w:p w14:paraId="66A13882" w14:textId="247BD96B" w:rsidR="0035491A" w:rsidRPr="005B7517" w:rsidRDefault="0035491A" w:rsidP="0035491A">
      <w:pPr>
        <w:suppressAutoHyphens/>
        <w:autoSpaceDE w:val="0"/>
        <w:autoSpaceDN w:val="0"/>
        <w:adjustRightInd w:val="0"/>
        <w:spacing w:before="0" w:after="107" w:line="360" w:lineRule="auto"/>
        <w:jc w:val="both"/>
        <w:textAlignment w:val="center"/>
        <w:rPr>
          <w:bCs w:val="0"/>
          <w:color w:val="3F5460"/>
          <w:spacing w:val="2"/>
        </w:rPr>
      </w:pPr>
      <w:r w:rsidRPr="005B7517">
        <w:rPr>
          <w:b/>
          <w:color w:val="3F5460"/>
          <w:spacing w:val="2"/>
        </w:rPr>
        <w:t xml:space="preserve">In Person, time 1-2 hours: </w:t>
      </w:r>
      <w:r w:rsidRPr="005B7517">
        <w:rPr>
          <w:bCs w:val="0"/>
          <w:color w:val="3F5460"/>
          <w:spacing w:val="2"/>
        </w:rPr>
        <w:t>Pen and/or pencils, highlighters. Additional copies of table form this protocol. Post-it notes.</w:t>
      </w:r>
    </w:p>
    <w:p w14:paraId="5201B801" w14:textId="77AF8DFE" w:rsidR="0035491A" w:rsidRDefault="0035491A" w:rsidP="0035491A">
      <w:pPr>
        <w:suppressAutoHyphens/>
        <w:autoSpaceDE w:val="0"/>
        <w:autoSpaceDN w:val="0"/>
        <w:adjustRightInd w:val="0"/>
        <w:spacing w:before="0" w:after="107" w:line="360" w:lineRule="auto"/>
        <w:jc w:val="both"/>
        <w:textAlignment w:val="center"/>
        <w:rPr>
          <w:bCs w:val="0"/>
          <w:color w:val="3F5460"/>
          <w:spacing w:val="2"/>
        </w:rPr>
      </w:pPr>
      <w:r w:rsidRPr="005B7517">
        <w:rPr>
          <w:b/>
          <w:color w:val="3F5460"/>
          <w:spacing w:val="2"/>
        </w:rPr>
        <w:t>Virtual:</w:t>
      </w:r>
      <w:r w:rsidRPr="005B7517">
        <w:rPr>
          <w:bCs w:val="0"/>
          <w:color w:val="3F5460"/>
          <w:spacing w:val="2"/>
        </w:rPr>
        <w:t xml:space="preserve"> Shared virtual workspace.</w:t>
      </w:r>
    </w:p>
    <w:p w14:paraId="26FCE3F8" w14:textId="77777777" w:rsidR="0035491A" w:rsidRDefault="0035491A" w:rsidP="0035491A">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ctr">
            <w14:srgbClr w14:val="87C046"/>
          </w14:shadow>
        </w:rPr>
      </w:pPr>
    </w:p>
    <w:p w14:paraId="4EC26042" w14:textId="11872279" w:rsidR="0035491A" w:rsidRPr="005B7517" w:rsidRDefault="0035491A" w:rsidP="0035491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Instruction</w:t>
      </w: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s</w:t>
      </w: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 xml:space="preserve"> for Use</w:t>
      </w:r>
    </w:p>
    <w:p w14:paraId="11F3A28A" w14:textId="25C05252" w:rsidR="0035491A" w:rsidRPr="005B7517" w:rsidRDefault="0035491A" w:rsidP="0035491A">
      <w:pPr>
        <w:suppressAutoHyphens/>
        <w:autoSpaceDE w:val="0"/>
        <w:autoSpaceDN w:val="0"/>
        <w:adjustRightInd w:val="0"/>
        <w:spacing w:before="0" w:after="107" w:line="276" w:lineRule="auto"/>
        <w:jc w:val="both"/>
        <w:textAlignment w:val="center"/>
        <w:rPr>
          <w:bCs w:val="0"/>
          <w:color w:val="3F5460"/>
          <w:spacing w:val="2"/>
        </w:rPr>
      </w:pPr>
      <w:r w:rsidRPr="005B7517">
        <w:rPr>
          <w:b/>
          <w:color w:val="3F5460"/>
          <w:spacing w:val="2"/>
        </w:rPr>
        <w:t>1. Navigate to the Improvement Data Center:</w:t>
      </w:r>
    </w:p>
    <w:p w14:paraId="4AAF4473" w14:textId="39ED21D5" w:rsidR="0035491A" w:rsidRPr="006B4825" w:rsidRDefault="0035491A" w:rsidP="0035491A">
      <w:pPr>
        <w:suppressAutoHyphens/>
        <w:autoSpaceDE w:val="0"/>
        <w:autoSpaceDN w:val="0"/>
        <w:adjustRightInd w:val="0"/>
        <w:spacing w:before="0" w:after="107" w:line="276" w:lineRule="auto"/>
        <w:jc w:val="both"/>
        <w:textAlignment w:val="center"/>
        <w:rPr>
          <w:rFonts w:cs="Museo Sans 500"/>
          <w:bCs w:val="0"/>
          <w:color w:val="50C9F4"/>
          <w:spacing w:val="2"/>
          <w:u w:val="thick"/>
        </w:rPr>
      </w:pPr>
      <w:r w:rsidRPr="006B4825">
        <w:rPr>
          <w:rFonts w:cs="Museo Sans 500"/>
          <w:bCs w:val="0"/>
          <w:color w:val="50C9F4"/>
          <w:spacing w:val="2"/>
          <w:u w:val="thick"/>
        </w:rPr>
        <w:fldChar w:fldCharType="begin"/>
      </w:r>
      <w:r w:rsidRPr="006B4825">
        <w:rPr>
          <w:rFonts w:cs="Museo Sans 500"/>
          <w:bCs w:val="0"/>
          <w:color w:val="50C9F4"/>
          <w:spacing w:val="2"/>
          <w:u w:val="thick"/>
        </w:rPr>
        <w:instrText>HYPERLINK "https://systemimprovement.org/ "</w:instrText>
      </w:r>
      <w:r w:rsidRPr="006B4825">
        <w:rPr>
          <w:rFonts w:cs="Museo Sans 500"/>
          <w:bCs w:val="0"/>
          <w:color w:val="50C9F4"/>
          <w:spacing w:val="2"/>
          <w:u w:val="thick"/>
        </w:rPr>
        <w:fldChar w:fldCharType="separate"/>
      </w:r>
      <w:r w:rsidRPr="006B4825">
        <w:rPr>
          <w:rFonts w:cs="Museo Sans 500"/>
          <w:bCs w:val="0"/>
          <w:color w:val="87C046"/>
          <w:spacing w:val="2"/>
          <w:u w:val="thick"/>
        </w:rPr>
        <w:t>https://systemimprovement.org/</w:t>
      </w:r>
    </w:p>
    <w:p w14:paraId="40E1D215" w14:textId="5346515B" w:rsidR="0035491A" w:rsidRPr="005B7517" w:rsidRDefault="0035491A" w:rsidP="0035491A">
      <w:pPr>
        <w:suppressAutoHyphens/>
        <w:autoSpaceDE w:val="0"/>
        <w:autoSpaceDN w:val="0"/>
        <w:adjustRightInd w:val="0"/>
        <w:spacing w:before="0" w:after="107" w:line="276" w:lineRule="auto"/>
        <w:jc w:val="both"/>
        <w:textAlignment w:val="center"/>
        <w:rPr>
          <w:bCs w:val="0"/>
          <w:color w:val="3F5460"/>
          <w:spacing w:val="2"/>
        </w:rPr>
      </w:pPr>
      <w:r w:rsidRPr="006B4825">
        <w:rPr>
          <w:rFonts w:cs="Museo Sans 500"/>
          <w:bCs w:val="0"/>
          <w:color w:val="50C9F4"/>
          <w:spacing w:val="2"/>
          <w:u w:val="thick"/>
        </w:rPr>
        <w:fldChar w:fldCharType="end"/>
      </w:r>
      <w:r w:rsidRPr="005B7517">
        <w:rPr>
          <w:b/>
          <w:color w:val="3F5460"/>
          <w:spacing w:val="2"/>
        </w:rPr>
        <w:t>a)</w:t>
      </w:r>
      <w:r w:rsidRPr="005B7517">
        <w:rPr>
          <w:bCs w:val="0"/>
          <w:color w:val="3F5460"/>
          <w:spacing w:val="2"/>
        </w:rPr>
        <w:t xml:space="preserve"> Scroll down to “Improvement Data Center” and click “Discover.”</w:t>
      </w:r>
    </w:p>
    <w:p w14:paraId="32455575" w14:textId="1976F91E" w:rsidR="0035491A" w:rsidRPr="005B7517" w:rsidRDefault="0035491A" w:rsidP="0035491A">
      <w:pPr>
        <w:suppressAutoHyphens/>
        <w:autoSpaceDE w:val="0"/>
        <w:autoSpaceDN w:val="0"/>
        <w:adjustRightInd w:val="0"/>
        <w:spacing w:before="0" w:after="107" w:line="276" w:lineRule="auto"/>
        <w:jc w:val="both"/>
        <w:textAlignment w:val="center"/>
        <w:rPr>
          <w:bCs w:val="0"/>
          <w:color w:val="3F5460"/>
          <w:spacing w:val="2"/>
        </w:rPr>
      </w:pPr>
      <w:r w:rsidRPr="005B7517">
        <w:rPr>
          <w:b/>
          <w:color w:val="3F5460"/>
          <w:spacing w:val="2"/>
        </w:rPr>
        <w:t>b)</w:t>
      </w:r>
      <w:r w:rsidRPr="005B7517">
        <w:rPr>
          <w:bCs w:val="0"/>
          <w:color w:val="3F5460"/>
          <w:spacing w:val="2"/>
        </w:rPr>
        <w:t xml:space="preserve"> Select “Data Tools” and follow the prompt to log in either with Outlook or Google.</w:t>
      </w:r>
    </w:p>
    <w:p w14:paraId="28EC3D93" w14:textId="13E16162" w:rsidR="0035491A" w:rsidRPr="005B7517" w:rsidRDefault="0035491A" w:rsidP="0035491A">
      <w:pPr>
        <w:suppressAutoHyphens/>
        <w:autoSpaceDE w:val="0"/>
        <w:autoSpaceDN w:val="0"/>
        <w:adjustRightInd w:val="0"/>
        <w:spacing w:before="0" w:after="107" w:line="276" w:lineRule="auto"/>
        <w:jc w:val="both"/>
        <w:textAlignment w:val="center"/>
        <w:rPr>
          <w:bCs w:val="0"/>
          <w:color w:val="3F5460"/>
          <w:spacing w:val="2"/>
        </w:rPr>
      </w:pPr>
      <w:r w:rsidRPr="005B7517">
        <w:rPr>
          <w:b/>
          <w:color w:val="3F5460"/>
          <w:spacing w:val="2"/>
        </w:rPr>
        <w:t>c)</w:t>
      </w:r>
      <w:r w:rsidRPr="005B7517">
        <w:rPr>
          <w:bCs w:val="0"/>
          <w:color w:val="3F5460"/>
          <w:spacing w:val="2"/>
        </w:rPr>
        <w:t xml:space="preserve"> Click “Data Tools.”</w:t>
      </w:r>
    </w:p>
    <w:p w14:paraId="2D797CD5" w14:textId="5B716D51" w:rsidR="0035491A" w:rsidRDefault="0035491A" w:rsidP="0035491A">
      <w:pPr>
        <w:spacing w:before="0" w:after="0" w:line="360" w:lineRule="auto"/>
      </w:pPr>
    </w:p>
    <w:p w14:paraId="32726A12" w14:textId="77777777" w:rsidR="0035491A" w:rsidRPr="005B7517" w:rsidRDefault="0035491A" w:rsidP="0035491A">
      <w:pPr>
        <w:suppressAutoHyphens/>
        <w:autoSpaceDE w:val="0"/>
        <w:autoSpaceDN w:val="0"/>
        <w:adjustRightInd w:val="0"/>
        <w:spacing w:before="0" w:after="107" w:line="276" w:lineRule="auto"/>
        <w:jc w:val="both"/>
        <w:textAlignment w:val="center"/>
        <w:rPr>
          <w:bCs w:val="0"/>
          <w:color w:val="3F5460"/>
          <w:spacing w:val="2"/>
        </w:rPr>
      </w:pPr>
      <w:r w:rsidRPr="005B7517">
        <w:rPr>
          <w:b/>
          <w:color w:val="3F5460"/>
          <w:spacing w:val="2"/>
        </w:rPr>
        <w:t>d)</w:t>
      </w:r>
      <w:r w:rsidRPr="005B7517">
        <w:rPr>
          <w:bCs w:val="0"/>
          <w:color w:val="3F5460"/>
          <w:spacing w:val="2"/>
        </w:rPr>
        <w:t xml:space="preserve"> Navigate to your targeted data set by selecting preferred Reporting Level (i.e., SELPA, geo-lead, district, etc.) and Organization.</w:t>
      </w:r>
    </w:p>
    <w:p w14:paraId="6A5C0E3A" w14:textId="77777777" w:rsidR="0035491A" w:rsidRPr="005B7517" w:rsidRDefault="0035491A" w:rsidP="0035491A">
      <w:pPr>
        <w:suppressAutoHyphens/>
        <w:autoSpaceDE w:val="0"/>
        <w:autoSpaceDN w:val="0"/>
        <w:adjustRightInd w:val="0"/>
        <w:spacing w:before="0" w:after="107" w:line="276" w:lineRule="auto"/>
        <w:jc w:val="both"/>
        <w:textAlignment w:val="center"/>
        <w:rPr>
          <w:b/>
          <w:color w:val="3F5460"/>
          <w:spacing w:val="2"/>
        </w:rPr>
      </w:pPr>
    </w:p>
    <w:p w14:paraId="689AB12B" w14:textId="77777777" w:rsidR="0035491A" w:rsidRPr="005B7517" w:rsidRDefault="0035491A" w:rsidP="0035491A">
      <w:pPr>
        <w:suppressAutoHyphens/>
        <w:autoSpaceDE w:val="0"/>
        <w:autoSpaceDN w:val="0"/>
        <w:adjustRightInd w:val="0"/>
        <w:spacing w:before="0" w:after="107" w:line="276" w:lineRule="auto"/>
        <w:jc w:val="both"/>
        <w:textAlignment w:val="center"/>
        <w:rPr>
          <w:b/>
          <w:color w:val="3F5460"/>
          <w:spacing w:val="2"/>
        </w:rPr>
      </w:pPr>
      <w:r w:rsidRPr="005B7517">
        <w:rPr>
          <w:b/>
          <w:color w:val="3F5460"/>
          <w:spacing w:val="2"/>
        </w:rPr>
        <w:t xml:space="preserve">2. For each indicator, use the included form to complete the following steps: </w:t>
      </w:r>
    </w:p>
    <w:p w14:paraId="118BA041" w14:textId="77777777" w:rsidR="0035491A" w:rsidRPr="005B7517" w:rsidRDefault="0035491A" w:rsidP="0035491A">
      <w:pPr>
        <w:suppressAutoHyphens/>
        <w:autoSpaceDE w:val="0"/>
        <w:autoSpaceDN w:val="0"/>
        <w:adjustRightInd w:val="0"/>
        <w:spacing w:before="0" w:after="107" w:line="276" w:lineRule="auto"/>
        <w:textAlignment w:val="center"/>
        <w:rPr>
          <w:bCs w:val="0"/>
          <w:color w:val="3F5460"/>
          <w:spacing w:val="2"/>
        </w:rPr>
      </w:pPr>
      <w:r w:rsidRPr="005B7517">
        <w:rPr>
          <w:b/>
          <w:color w:val="3F5460"/>
          <w:spacing w:val="2"/>
        </w:rPr>
        <w:t xml:space="preserve">a) </w:t>
      </w:r>
      <w:r w:rsidRPr="005B7517">
        <w:rPr>
          <w:bCs w:val="0"/>
          <w:color w:val="3F5460"/>
        </w:rPr>
        <w:t xml:space="preserve">Private think time: 1-2 minutes to review the indicator </w:t>
      </w:r>
      <w:r w:rsidRPr="005B7517">
        <w:rPr>
          <w:bCs w:val="0"/>
          <w:color w:val="3F5460"/>
          <w:spacing w:val="2"/>
        </w:rPr>
        <w:t xml:space="preserve">data individually. Note on the included form if performance trends appear to be: </w:t>
      </w:r>
    </w:p>
    <w:p w14:paraId="348FAB17" w14:textId="77777777" w:rsidR="0035491A" w:rsidRPr="005B7517" w:rsidRDefault="0035491A" w:rsidP="0035491A">
      <w:pPr>
        <w:suppressAutoHyphens/>
        <w:autoSpaceDE w:val="0"/>
        <w:autoSpaceDN w:val="0"/>
        <w:adjustRightInd w:val="0"/>
        <w:spacing w:before="0" w:after="107" w:line="276" w:lineRule="auto"/>
        <w:jc w:val="both"/>
        <w:textAlignment w:val="center"/>
        <w:rPr>
          <w:rFonts w:ascii="Montserrat SemiBold" w:hAnsi="Montserrat SemiBold" w:cs="Montserrat SemiBold"/>
          <w:b/>
          <w:color w:val="3F5460"/>
          <w:spacing w:val="2"/>
        </w:rPr>
      </w:pPr>
      <w:r w:rsidRPr="005B7517">
        <w:rPr>
          <w:rFonts w:ascii="Montserrat SemiBold" w:hAnsi="Montserrat SemiBold" w:cs="Montserrat SemiBold"/>
          <w:b/>
          <w:color w:val="3F5460"/>
          <w:spacing w:val="2"/>
        </w:rPr>
        <w:t xml:space="preserve">1. Stable </w:t>
      </w:r>
    </w:p>
    <w:p w14:paraId="06A36428" w14:textId="77777777" w:rsidR="0035491A" w:rsidRPr="005B7517" w:rsidRDefault="0035491A" w:rsidP="0035491A">
      <w:pPr>
        <w:suppressAutoHyphens/>
        <w:autoSpaceDE w:val="0"/>
        <w:autoSpaceDN w:val="0"/>
        <w:adjustRightInd w:val="0"/>
        <w:spacing w:before="0" w:after="107" w:line="276" w:lineRule="auto"/>
        <w:jc w:val="both"/>
        <w:textAlignment w:val="center"/>
        <w:rPr>
          <w:rFonts w:ascii="Montserrat SemiBold" w:hAnsi="Montserrat SemiBold" w:cs="Montserrat SemiBold"/>
          <w:b/>
          <w:color w:val="3F5460"/>
          <w:spacing w:val="2"/>
        </w:rPr>
      </w:pPr>
      <w:r w:rsidRPr="005B7517">
        <w:rPr>
          <w:rFonts w:ascii="Montserrat SemiBold" w:hAnsi="Montserrat SemiBold" w:cs="Montserrat SemiBold"/>
          <w:b/>
          <w:color w:val="3F5460"/>
          <w:spacing w:val="2"/>
        </w:rPr>
        <w:t xml:space="preserve">2. Inconsistent </w:t>
      </w:r>
    </w:p>
    <w:p w14:paraId="4545FAFE" w14:textId="77777777" w:rsidR="0035491A" w:rsidRPr="005B7517" w:rsidRDefault="0035491A" w:rsidP="0035491A">
      <w:pPr>
        <w:suppressAutoHyphens/>
        <w:autoSpaceDE w:val="0"/>
        <w:autoSpaceDN w:val="0"/>
        <w:adjustRightInd w:val="0"/>
        <w:spacing w:before="0" w:after="107" w:line="276" w:lineRule="auto"/>
        <w:jc w:val="both"/>
        <w:textAlignment w:val="center"/>
        <w:rPr>
          <w:rFonts w:ascii="Montserrat SemiBold" w:hAnsi="Montserrat SemiBold" w:cs="Montserrat SemiBold"/>
          <w:b/>
          <w:color w:val="3F5460"/>
          <w:spacing w:val="2"/>
        </w:rPr>
      </w:pPr>
      <w:r w:rsidRPr="005B7517">
        <w:rPr>
          <w:rFonts w:ascii="Montserrat SemiBold" w:hAnsi="Montserrat SemiBold" w:cs="Montserrat SemiBold"/>
          <w:b/>
          <w:color w:val="3F5460"/>
          <w:spacing w:val="2"/>
        </w:rPr>
        <w:t xml:space="preserve">3. Improving </w:t>
      </w:r>
    </w:p>
    <w:p w14:paraId="28BABF69" w14:textId="77777777" w:rsidR="0035491A" w:rsidRPr="005B7517" w:rsidRDefault="0035491A" w:rsidP="0035491A">
      <w:pPr>
        <w:suppressAutoHyphens/>
        <w:autoSpaceDE w:val="0"/>
        <w:autoSpaceDN w:val="0"/>
        <w:adjustRightInd w:val="0"/>
        <w:spacing w:before="0" w:after="107" w:line="276" w:lineRule="auto"/>
        <w:jc w:val="both"/>
        <w:textAlignment w:val="center"/>
        <w:rPr>
          <w:b/>
          <w:color w:val="3F5460"/>
          <w:spacing w:val="2"/>
        </w:rPr>
      </w:pPr>
      <w:r w:rsidRPr="005B7517">
        <w:rPr>
          <w:rFonts w:ascii="Montserrat SemiBold" w:hAnsi="Montserrat SemiBold" w:cs="Montserrat SemiBold"/>
          <w:b/>
          <w:color w:val="3F5460"/>
          <w:spacing w:val="2"/>
        </w:rPr>
        <w:t>4. Declining.</w:t>
      </w:r>
    </w:p>
    <w:p w14:paraId="1F4DF085" w14:textId="77777777" w:rsidR="0035491A" w:rsidRPr="005B7517" w:rsidRDefault="0035491A" w:rsidP="0035491A">
      <w:pPr>
        <w:suppressAutoHyphens/>
        <w:autoSpaceDE w:val="0"/>
        <w:autoSpaceDN w:val="0"/>
        <w:adjustRightInd w:val="0"/>
        <w:spacing w:before="0" w:after="107" w:line="276" w:lineRule="auto"/>
        <w:jc w:val="both"/>
        <w:textAlignment w:val="center"/>
        <w:rPr>
          <w:bCs w:val="0"/>
          <w:color w:val="3F5460"/>
          <w:spacing w:val="2"/>
        </w:rPr>
      </w:pPr>
      <w:r w:rsidRPr="005B7517">
        <w:rPr>
          <w:bCs w:val="0"/>
          <w:color w:val="3F5460"/>
          <w:spacing w:val="2"/>
        </w:rPr>
        <w:t>Utilize the “Trends and Observations” box to note if the target was met or not met, any outliers, and/or other observations.</w:t>
      </w:r>
    </w:p>
    <w:p w14:paraId="0C10DBD6" w14:textId="77777777" w:rsidR="0035491A" w:rsidRPr="005B7517" w:rsidRDefault="0035491A" w:rsidP="0035491A">
      <w:pPr>
        <w:suppressAutoHyphens/>
        <w:autoSpaceDE w:val="0"/>
        <w:autoSpaceDN w:val="0"/>
        <w:adjustRightInd w:val="0"/>
        <w:spacing w:before="0" w:after="107" w:line="276" w:lineRule="auto"/>
        <w:jc w:val="both"/>
        <w:textAlignment w:val="center"/>
        <w:rPr>
          <w:bCs w:val="0"/>
          <w:color w:val="3F5460"/>
          <w:spacing w:val="2"/>
        </w:rPr>
      </w:pPr>
      <w:r w:rsidRPr="005B7517">
        <w:rPr>
          <w:b/>
          <w:color w:val="3F5460"/>
          <w:spacing w:val="2"/>
        </w:rPr>
        <w:t>b)</w:t>
      </w:r>
      <w:r w:rsidRPr="005B7517">
        <w:rPr>
          <w:bCs w:val="0"/>
          <w:color w:val="3F5460"/>
          <w:spacing w:val="2"/>
        </w:rPr>
        <w:t xml:space="preserve"> Group go-rounds: Facilitator asks participants to share their categorization and any additional observations they noted.</w:t>
      </w:r>
    </w:p>
    <w:p w14:paraId="7DCE5916" w14:textId="77777777" w:rsidR="0035491A" w:rsidRPr="005B7517" w:rsidRDefault="0035491A" w:rsidP="0035491A">
      <w:pPr>
        <w:suppressAutoHyphens/>
        <w:autoSpaceDE w:val="0"/>
        <w:autoSpaceDN w:val="0"/>
        <w:adjustRightInd w:val="0"/>
        <w:spacing w:before="0" w:after="107" w:line="276" w:lineRule="auto"/>
        <w:jc w:val="both"/>
        <w:textAlignment w:val="center"/>
        <w:rPr>
          <w:bCs w:val="0"/>
          <w:i/>
          <w:iCs/>
          <w:color w:val="3F5460"/>
          <w:spacing w:val="2"/>
        </w:rPr>
      </w:pPr>
      <w:r w:rsidRPr="005B7517">
        <w:rPr>
          <w:bCs w:val="0"/>
          <w:color w:val="3F5460"/>
          <w:spacing w:val="2"/>
        </w:rPr>
        <w:t>Notetaker records all responses</w:t>
      </w:r>
    </w:p>
    <w:p w14:paraId="703C919B" w14:textId="77777777" w:rsidR="0035491A" w:rsidRPr="005B7517" w:rsidRDefault="0035491A" w:rsidP="0035491A">
      <w:pPr>
        <w:suppressAutoHyphens/>
        <w:autoSpaceDE w:val="0"/>
        <w:autoSpaceDN w:val="0"/>
        <w:adjustRightInd w:val="0"/>
        <w:spacing w:before="0" w:after="107" w:line="276" w:lineRule="auto"/>
        <w:jc w:val="both"/>
        <w:textAlignment w:val="center"/>
        <w:rPr>
          <w:b/>
          <w:color w:val="3F5460"/>
          <w:spacing w:val="2"/>
        </w:rPr>
      </w:pPr>
    </w:p>
    <w:p w14:paraId="5EAAE7CF" w14:textId="77777777" w:rsidR="0035491A" w:rsidRPr="005B7517" w:rsidRDefault="0035491A" w:rsidP="0035491A">
      <w:pPr>
        <w:suppressAutoHyphens/>
        <w:autoSpaceDE w:val="0"/>
        <w:autoSpaceDN w:val="0"/>
        <w:adjustRightInd w:val="0"/>
        <w:spacing w:before="0" w:after="107" w:line="276" w:lineRule="auto"/>
        <w:jc w:val="both"/>
        <w:textAlignment w:val="center"/>
        <w:rPr>
          <w:b/>
          <w:color w:val="3F5460"/>
          <w:spacing w:val="2"/>
        </w:rPr>
      </w:pPr>
      <w:r w:rsidRPr="005B7517">
        <w:rPr>
          <w:b/>
          <w:color w:val="3F5460"/>
          <w:spacing w:val="2"/>
        </w:rPr>
        <w:t>3. Closing:</w:t>
      </w:r>
    </w:p>
    <w:p w14:paraId="10196DD1" w14:textId="2328FE48" w:rsidR="0035491A" w:rsidRPr="0035491A" w:rsidRDefault="0035491A" w:rsidP="0035491A">
      <w:pPr>
        <w:suppressAutoHyphens/>
        <w:autoSpaceDE w:val="0"/>
        <w:autoSpaceDN w:val="0"/>
        <w:adjustRightInd w:val="0"/>
        <w:spacing w:before="0" w:after="107" w:line="276" w:lineRule="auto"/>
        <w:jc w:val="both"/>
        <w:textAlignment w:val="center"/>
        <w:rPr>
          <w:rFonts w:ascii="Montserrat Light" w:hAnsi="Montserrat Light" w:cs="Montserrat Light"/>
          <w:bCs w:val="0"/>
          <w:i/>
          <w:iCs/>
          <w:color w:val="3F5460"/>
          <w:spacing w:val="2"/>
        </w:rPr>
        <w:sectPr w:rsidR="0035491A" w:rsidRPr="0035491A" w:rsidSect="0035491A">
          <w:type w:val="continuous"/>
          <w:pgSz w:w="12240" w:h="15840" w:code="1"/>
          <w:pgMar w:top="1729" w:right="720" w:bottom="0" w:left="720" w:header="0" w:footer="0" w:gutter="0"/>
          <w:cols w:num="2" w:space="708"/>
          <w:titlePg/>
          <w:docGrid w:linePitch="360"/>
        </w:sectPr>
      </w:pPr>
      <w:r w:rsidRPr="005B7517">
        <w:rPr>
          <w:bCs w:val="0"/>
          <w:color w:val="3F5460"/>
          <w:spacing w:val="2"/>
        </w:rPr>
        <w:t xml:space="preserve">As a group, discuss the prompts in the summary table. Notetaker records group consensus. </w:t>
      </w:r>
    </w:p>
    <w:p w14:paraId="555A7130" w14:textId="1072AF49" w:rsidR="0035491A" w:rsidRDefault="00C6269E" w:rsidP="0035491A">
      <w:r w:rsidRPr="00557C35">
        <w:rPr>
          <w:bCs w:val="0"/>
          <w:noProof/>
          <w:spacing w:val="5"/>
        </w:rPr>
        <w:drawing>
          <wp:anchor distT="0" distB="0" distL="114300" distR="114300" simplePos="0" relativeHeight="251660288" behindDoc="0" locked="0" layoutInCell="1" allowOverlap="1" wp14:anchorId="1386149A" wp14:editId="24D0EAD6">
            <wp:simplePos x="0" y="0"/>
            <wp:positionH relativeFrom="column">
              <wp:posOffset>828675</wp:posOffset>
            </wp:positionH>
            <wp:positionV relativeFrom="paragraph">
              <wp:posOffset>20320</wp:posOffset>
            </wp:positionV>
            <wp:extent cx="4935220" cy="1568350"/>
            <wp:effectExtent l="76200" t="76200" r="132080" b="127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35220" cy="1568350"/>
                    </a:xfrm>
                    <a:prstGeom prst="rect">
                      <a:avLst/>
                    </a:prstGeom>
                    <a:ln w="38100" cap="sq">
                      <a:solidFill>
                        <a:schemeClr val="tx2">
                          <a:lumMod val="20000"/>
                          <a:lumOff val="80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5491A">
        <w:rPr>
          <w:noProof/>
        </w:rPr>
        <mc:AlternateContent>
          <mc:Choice Requires="wps">
            <w:drawing>
              <wp:anchor distT="0" distB="0" distL="114300" distR="114300" simplePos="0" relativeHeight="251659264" behindDoc="0" locked="0" layoutInCell="1" allowOverlap="1" wp14:anchorId="55420B0E" wp14:editId="1ABB404A">
                <wp:simplePos x="0" y="0"/>
                <wp:positionH relativeFrom="column">
                  <wp:posOffset>-457200</wp:posOffset>
                </wp:positionH>
                <wp:positionV relativeFrom="paragraph">
                  <wp:posOffset>274320</wp:posOffset>
                </wp:positionV>
                <wp:extent cx="7772400" cy="114300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1143000"/>
                        </a:xfrm>
                        <a:prstGeom prst="rect">
                          <a:avLst/>
                        </a:prstGeom>
                        <a:solidFill>
                          <a:srgbClr val="BEE4FD">
                            <a:alpha val="50000"/>
                          </a:srgbClr>
                        </a:solidFill>
                        <a:ln>
                          <a:noFill/>
                        </a:ln>
                        <a:effectLst>
                          <a:outerShdw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0F842" id="Rectangle 9" o:spid="_x0000_s1026" style="position:absolute;margin-left:-36pt;margin-top:21.6pt;width:612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" fillcolor="#bee4fd" stroked="f" strokeweight="1pt">
                <v:fill opacity="32896f"/>
                <v:shadow on="t" type="perspective" color="black" offset="0,0" matrix="655f,,,655f"/>
              </v:rect>
            </w:pict>
          </mc:Fallback>
        </mc:AlternateContent>
      </w:r>
    </w:p>
    <w:p w14:paraId="04A79F80" w14:textId="1B020428" w:rsidR="0035491A" w:rsidRDefault="0035491A">
      <w:r>
        <w:br w:type="page"/>
      </w:r>
    </w:p>
    <w:tbl>
      <w:tblPr>
        <w:tblW w:w="11313" w:type="dxa"/>
        <w:tblInd w:w="-185" w:type="dxa"/>
        <w:tblBorders>
          <w:top w:val="single" w:sz="4" w:space="0" w:color="5A799C"/>
          <w:left w:val="single" w:sz="4" w:space="0" w:color="5A799C"/>
          <w:bottom w:val="single" w:sz="4" w:space="0" w:color="5A799C"/>
          <w:right w:val="single" w:sz="4" w:space="0" w:color="5A799C"/>
          <w:insideH w:val="single" w:sz="4" w:space="0" w:color="5A799C"/>
          <w:insideV w:val="single" w:sz="4" w:space="0" w:color="5A799C"/>
        </w:tblBorders>
        <w:tblLayout w:type="fixed"/>
        <w:tblCellMar>
          <w:left w:w="0" w:type="dxa"/>
          <w:right w:w="0" w:type="dxa"/>
        </w:tblCellMar>
        <w:tblLook w:val="01E0" w:firstRow="1" w:lastRow="1" w:firstColumn="1" w:lastColumn="1" w:noHBand="0" w:noVBand="0"/>
      </w:tblPr>
      <w:tblGrid>
        <w:gridCol w:w="4595"/>
        <w:gridCol w:w="543"/>
        <w:gridCol w:w="559"/>
        <w:gridCol w:w="572"/>
        <w:gridCol w:w="603"/>
        <w:gridCol w:w="4441"/>
      </w:tblGrid>
      <w:tr w:rsidR="007A00BD" w14:paraId="512795AB" w14:textId="77777777" w:rsidTr="007A00BD">
        <w:trPr>
          <w:trHeight w:val="747"/>
        </w:trPr>
        <w:tc>
          <w:tcPr>
            <w:tcW w:w="4595" w:type="dxa"/>
            <w:shd w:val="clear" w:color="auto" w:fill="BEE4FD"/>
          </w:tcPr>
          <w:p w14:paraId="36D79C24" w14:textId="77777777" w:rsidR="007A00BD" w:rsidRDefault="007A00BD" w:rsidP="00430C1E">
            <w:pPr>
              <w:pStyle w:val="TableParagraph"/>
              <w:spacing w:before="227"/>
              <w:ind w:left="1522"/>
              <w:rPr>
                <w:rFonts w:ascii="Montserrat-SemiBold"/>
                <w:b/>
                <w:sz w:val="30"/>
              </w:rPr>
            </w:pPr>
            <w:r>
              <w:rPr>
                <w:rFonts w:ascii="Montserrat-SemiBold"/>
                <w:b/>
                <w:color w:val="243B5B"/>
                <w:spacing w:val="-2"/>
                <w:sz w:val="30"/>
              </w:rPr>
              <w:lastRenderedPageBreak/>
              <w:t>Indicators</w:t>
            </w:r>
          </w:p>
        </w:tc>
        <w:tc>
          <w:tcPr>
            <w:tcW w:w="543" w:type="dxa"/>
            <w:shd w:val="clear" w:color="auto" w:fill="BEE4FD"/>
          </w:tcPr>
          <w:p w14:paraId="088DF124" w14:textId="77777777" w:rsidR="007A00BD" w:rsidRDefault="007A00BD" w:rsidP="00430C1E">
            <w:pPr>
              <w:pStyle w:val="TableParagraph"/>
              <w:spacing w:before="227"/>
              <w:ind w:left="8"/>
              <w:jc w:val="center"/>
              <w:rPr>
                <w:rFonts w:ascii="Montserrat-SemiBold"/>
                <w:b/>
                <w:sz w:val="30"/>
              </w:rPr>
            </w:pPr>
            <w:r>
              <w:rPr>
                <w:rFonts w:ascii="Montserrat-SemiBold"/>
                <w:b/>
                <w:color w:val="243B5B"/>
                <w:sz w:val="30"/>
              </w:rPr>
              <w:t>1</w:t>
            </w:r>
          </w:p>
        </w:tc>
        <w:tc>
          <w:tcPr>
            <w:tcW w:w="559" w:type="dxa"/>
            <w:shd w:val="clear" w:color="auto" w:fill="BEE4FD"/>
          </w:tcPr>
          <w:p w14:paraId="4868A04F" w14:textId="77777777" w:rsidR="007A00BD" w:rsidRDefault="007A00BD" w:rsidP="00430C1E">
            <w:pPr>
              <w:pStyle w:val="TableParagraph"/>
              <w:spacing w:before="227"/>
              <w:ind w:left="7"/>
              <w:jc w:val="center"/>
              <w:rPr>
                <w:rFonts w:ascii="Montserrat-SemiBold"/>
                <w:b/>
                <w:sz w:val="30"/>
              </w:rPr>
            </w:pPr>
            <w:r>
              <w:rPr>
                <w:rFonts w:ascii="Montserrat-SemiBold"/>
                <w:b/>
                <w:color w:val="243B5B"/>
                <w:sz w:val="30"/>
              </w:rPr>
              <w:t>2</w:t>
            </w:r>
          </w:p>
        </w:tc>
        <w:tc>
          <w:tcPr>
            <w:tcW w:w="572" w:type="dxa"/>
            <w:shd w:val="clear" w:color="auto" w:fill="BEE4FD"/>
          </w:tcPr>
          <w:p w14:paraId="70DAD34F" w14:textId="77777777" w:rsidR="007A00BD" w:rsidRDefault="007A00BD" w:rsidP="00430C1E">
            <w:pPr>
              <w:pStyle w:val="TableParagraph"/>
              <w:spacing w:before="227"/>
              <w:ind w:left="4"/>
              <w:jc w:val="center"/>
              <w:rPr>
                <w:rFonts w:ascii="Montserrat-SemiBold"/>
                <w:b/>
                <w:sz w:val="30"/>
              </w:rPr>
            </w:pPr>
            <w:r>
              <w:rPr>
                <w:rFonts w:ascii="Montserrat-SemiBold"/>
                <w:b/>
                <w:color w:val="243B5B"/>
                <w:sz w:val="30"/>
              </w:rPr>
              <w:t>3</w:t>
            </w:r>
          </w:p>
        </w:tc>
        <w:tc>
          <w:tcPr>
            <w:tcW w:w="603" w:type="dxa"/>
            <w:shd w:val="clear" w:color="auto" w:fill="BEE4FD"/>
          </w:tcPr>
          <w:p w14:paraId="15E96B06" w14:textId="77777777" w:rsidR="007A00BD" w:rsidRDefault="007A00BD" w:rsidP="00430C1E">
            <w:pPr>
              <w:pStyle w:val="TableParagraph"/>
              <w:spacing w:before="227"/>
              <w:ind w:left="195"/>
              <w:rPr>
                <w:rFonts w:ascii="Montserrat-SemiBold"/>
                <w:b/>
                <w:sz w:val="30"/>
              </w:rPr>
            </w:pPr>
            <w:r>
              <w:rPr>
                <w:rFonts w:ascii="Montserrat-SemiBold"/>
                <w:b/>
                <w:color w:val="243B5B"/>
                <w:sz w:val="30"/>
              </w:rPr>
              <w:t>4</w:t>
            </w:r>
          </w:p>
        </w:tc>
        <w:tc>
          <w:tcPr>
            <w:tcW w:w="4441" w:type="dxa"/>
            <w:shd w:val="clear" w:color="auto" w:fill="BEE4FD"/>
          </w:tcPr>
          <w:p w14:paraId="36BB7941" w14:textId="77777777" w:rsidR="007A00BD" w:rsidRDefault="007A00BD" w:rsidP="00430C1E">
            <w:pPr>
              <w:pStyle w:val="TableParagraph"/>
              <w:spacing w:before="227"/>
              <w:ind w:left="273"/>
              <w:rPr>
                <w:rFonts w:ascii="Montserrat-SemiBold"/>
                <w:b/>
                <w:sz w:val="30"/>
              </w:rPr>
            </w:pPr>
            <w:r>
              <w:rPr>
                <w:rFonts w:ascii="Montserrat-SemiBold"/>
                <w:b/>
                <w:color w:val="243B5B"/>
                <w:sz w:val="30"/>
              </w:rPr>
              <w:t>Trends</w:t>
            </w:r>
            <w:r>
              <w:rPr>
                <w:rFonts w:ascii="Montserrat-SemiBold"/>
                <w:b/>
                <w:color w:val="243B5B"/>
                <w:spacing w:val="-8"/>
                <w:sz w:val="30"/>
              </w:rPr>
              <w:t xml:space="preserve"> </w:t>
            </w:r>
            <w:r>
              <w:rPr>
                <w:rFonts w:ascii="Montserrat-SemiBold"/>
                <w:b/>
                <w:color w:val="243B5B"/>
                <w:sz w:val="30"/>
              </w:rPr>
              <w:t>and</w:t>
            </w:r>
            <w:r>
              <w:rPr>
                <w:rFonts w:ascii="Montserrat-SemiBold"/>
                <w:b/>
                <w:color w:val="243B5B"/>
                <w:spacing w:val="-6"/>
                <w:sz w:val="30"/>
              </w:rPr>
              <w:t xml:space="preserve"> </w:t>
            </w:r>
            <w:r>
              <w:rPr>
                <w:rFonts w:ascii="Montserrat-SemiBold"/>
                <w:b/>
                <w:color w:val="243B5B"/>
                <w:spacing w:val="-2"/>
                <w:sz w:val="30"/>
              </w:rPr>
              <w:t>Observations</w:t>
            </w:r>
          </w:p>
        </w:tc>
      </w:tr>
      <w:tr w:rsidR="007A00BD" w14:paraId="38ACFBBD" w14:textId="77777777" w:rsidTr="00901922">
        <w:trPr>
          <w:trHeight w:val="790"/>
        </w:trPr>
        <w:tc>
          <w:tcPr>
            <w:tcW w:w="4595" w:type="dxa"/>
          </w:tcPr>
          <w:p w14:paraId="76A59FE7" w14:textId="77777777" w:rsidR="007A00BD" w:rsidRDefault="007A00BD" w:rsidP="00430C1E">
            <w:pPr>
              <w:pStyle w:val="TableParagraph"/>
              <w:spacing w:before="1"/>
              <w:rPr>
                <w:rFonts w:ascii="Montserrat-SemiBold"/>
                <w:b/>
                <w:sz w:val="25"/>
              </w:rPr>
            </w:pPr>
          </w:p>
          <w:p w14:paraId="4AF45881" w14:textId="77777777" w:rsidR="007A00BD" w:rsidRDefault="007A00BD" w:rsidP="00430C1E">
            <w:pPr>
              <w:pStyle w:val="TableParagraph"/>
              <w:ind w:left="80"/>
              <w:rPr>
                <w:b/>
                <w:sz w:val="18"/>
              </w:rPr>
            </w:pPr>
            <w:r>
              <w:rPr>
                <w:b/>
                <w:color w:val="3E5461"/>
                <w:spacing w:val="-2"/>
                <w:sz w:val="18"/>
              </w:rPr>
              <w:t>Example</w:t>
            </w:r>
          </w:p>
        </w:tc>
        <w:tc>
          <w:tcPr>
            <w:tcW w:w="543" w:type="dxa"/>
            <w:vAlign w:val="center"/>
          </w:tcPr>
          <w:p w14:paraId="22E81FCA" w14:textId="5B92E29C" w:rsidR="007A00BD" w:rsidRPr="001C65C8" w:rsidRDefault="001C65C8" w:rsidP="00B37E48">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w:instrText>
            </w:r>
            <w:bookmarkStart w:id="0" w:name="Check1"/>
            <w:r w:rsidRPr="001C65C8">
              <w:rPr>
                <w:rFonts w:ascii="Montserrat-SemiBold"/>
                <w:sz w:val="21"/>
                <w:szCs w:val="21"/>
              </w:rPr>
              <w:instrText xml:space="preserve">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bookmarkEnd w:id="0"/>
          </w:p>
        </w:tc>
        <w:tc>
          <w:tcPr>
            <w:tcW w:w="559" w:type="dxa"/>
            <w:vAlign w:val="center"/>
          </w:tcPr>
          <w:p w14:paraId="460A5292" w14:textId="11C96020" w:rsidR="007A00BD" w:rsidRPr="001C65C8" w:rsidRDefault="001C65C8" w:rsidP="00B37E48">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bookmarkStart w:id="1" w:name="Check2"/>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bookmarkEnd w:id="1"/>
          </w:p>
        </w:tc>
        <w:tc>
          <w:tcPr>
            <w:tcW w:w="572" w:type="dxa"/>
            <w:vAlign w:val="center"/>
          </w:tcPr>
          <w:p w14:paraId="6B626282" w14:textId="2BE7FC6F" w:rsidR="007A00BD" w:rsidRPr="001C65C8" w:rsidRDefault="001C65C8" w:rsidP="00B37E48">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bookmarkStart w:id="2" w:name="Check3"/>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bookmarkEnd w:id="2"/>
          </w:p>
        </w:tc>
        <w:tc>
          <w:tcPr>
            <w:tcW w:w="603" w:type="dxa"/>
            <w:vAlign w:val="center"/>
          </w:tcPr>
          <w:p w14:paraId="56B9C63E" w14:textId="304EC684" w:rsidR="007A00BD" w:rsidRPr="001C65C8" w:rsidRDefault="001C65C8" w:rsidP="00B37E48">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bookmarkStart w:id="3" w:name="Check4"/>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bookmarkEnd w:id="3"/>
          </w:p>
        </w:tc>
        <w:tc>
          <w:tcPr>
            <w:tcW w:w="4441" w:type="dxa"/>
          </w:tcPr>
          <w:p w14:paraId="2FF72E03" w14:textId="77777777" w:rsidR="007A00BD" w:rsidRDefault="007A00BD" w:rsidP="001C65C8">
            <w:pPr>
              <w:pStyle w:val="TableParagraph"/>
              <w:spacing w:before="78" w:line="235" w:lineRule="auto"/>
              <w:ind w:left="75" w:right="74"/>
              <w:rPr>
                <w:sz w:val="18"/>
              </w:rPr>
            </w:pPr>
            <w:r>
              <w:rPr>
                <w:color w:val="3E5461"/>
                <w:sz w:val="18"/>
              </w:rPr>
              <w:t>Performance was stable for the first 5 years</w:t>
            </w:r>
            <w:r>
              <w:rPr>
                <w:color w:val="3E5461"/>
                <w:spacing w:val="80"/>
                <w:w w:val="150"/>
                <w:sz w:val="18"/>
              </w:rPr>
              <w:t xml:space="preserve"> </w:t>
            </w:r>
            <w:r>
              <w:rPr>
                <w:color w:val="3E5461"/>
                <w:sz w:val="18"/>
              </w:rPr>
              <w:t>(10-20% below target). Last year, performance increased and exceeded the target by 5%</w:t>
            </w:r>
          </w:p>
        </w:tc>
      </w:tr>
      <w:tr w:rsidR="001C65C8" w14:paraId="3CFF4B99" w14:textId="77777777" w:rsidTr="00901922">
        <w:trPr>
          <w:trHeight w:val="787"/>
        </w:trPr>
        <w:tc>
          <w:tcPr>
            <w:tcW w:w="4595" w:type="dxa"/>
          </w:tcPr>
          <w:p w14:paraId="5F42428C" w14:textId="77777777" w:rsidR="001C65C8" w:rsidRDefault="001C65C8" w:rsidP="001C65C8">
            <w:pPr>
              <w:pStyle w:val="TableParagraph"/>
              <w:spacing w:before="75"/>
              <w:ind w:left="79"/>
              <w:rPr>
                <w:b/>
                <w:sz w:val="18"/>
              </w:rPr>
            </w:pPr>
            <w:r>
              <w:rPr>
                <w:b/>
                <w:color w:val="3E5461"/>
                <w:sz w:val="18"/>
              </w:rPr>
              <w:t>1</w:t>
            </w:r>
            <w:r>
              <w:rPr>
                <w:b/>
                <w:color w:val="3E5461"/>
                <w:spacing w:val="-3"/>
                <w:sz w:val="18"/>
              </w:rPr>
              <w:t xml:space="preserve"> </w:t>
            </w:r>
            <w:r>
              <w:rPr>
                <w:b/>
                <w:color w:val="3E5461"/>
                <w:sz w:val="18"/>
              </w:rPr>
              <w:t>–</w:t>
            </w:r>
            <w:r>
              <w:rPr>
                <w:b/>
                <w:color w:val="3E5461"/>
                <w:spacing w:val="-1"/>
                <w:sz w:val="18"/>
              </w:rPr>
              <w:t xml:space="preserve"> </w:t>
            </w:r>
            <w:r>
              <w:rPr>
                <w:b/>
                <w:color w:val="3E5461"/>
                <w:sz w:val="18"/>
              </w:rPr>
              <w:t>Graduation</w:t>
            </w:r>
            <w:r>
              <w:rPr>
                <w:b/>
                <w:color w:val="3E5461"/>
                <w:spacing w:val="-1"/>
                <w:sz w:val="18"/>
              </w:rPr>
              <w:t xml:space="preserve"> </w:t>
            </w:r>
            <w:r>
              <w:rPr>
                <w:b/>
                <w:color w:val="3E5461"/>
                <w:spacing w:val="-4"/>
                <w:sz w:val="18"/>
              </w:rPr>
              <w:t>Rate</w:t>
            </w:r>
          </w:p>
        </w:tc>
        <w:tc>
          <w:tcPr>
            <w:tcW w:w="543" w:type="dxa"/>
            <w:vAlign w:val="center"/>
          </w:tcPr>
          <w:p w14:paraId="716426C8" w14:textId="511ECD8F"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29195C66" w14:textId="4937A308"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416E6E34" w14:textId="76763342"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79443C9D" w14:textId="2F996483"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49D64AC5" w14:textId="7639C956"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bookmarkStart w:id="4" w:name="Text1"/>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bookmarkEnd w:id="4"/>
          </w:p>
        </w:tc>
      </w:tr>
      <w:tr w:rsidR="001C65C8" w14:paraId="03ABF41F" w14:textId="77777777" w:rsidTr="00901922">
        <w:trPr>
          <w:trHeight w:val="787"/>
        </w:trPr>
        <w:tc>
          <w:tcPr>
            <w:tcW w:w="4595" w:type="dxa"/>
          </w:tcPr>
          <w:p w14:paraId="2903F2DE" w14:textId="77777777" w:rsidR="001C65C8" w:rsidRDefault="001C65C8" w:rsidP="001C65C8">
            <w:pPr>
              <w:pStyle w:val="TableParagraph"/>
              <w:spacing w:before="75"/>
              <w:ind w:left="79"/>
              <w:rPr>
                <w:b/>
                <w:sz w:val="18"/>
              </w:rPr>
            </w:pPr>
            <w:r>
              <w:rPr>
                <w:b/>
                <w:color w:val="3E5461"/>
                <w:sz w:val="18"/>
              </w:rPr>
              <w:t>2 – Dropout</w:t>
            </w:r>
            <w:r>
              <w:rPr>
                <w:b/>
                <w:color w:val="3E5461"/>
                <w:spacing w:val="1"/>
                <w:sz w:val="18"/>
              </w:rPr>
              <w:t xml:space="preserve"> </w:t>
            </w:r>
            <w:r>
              <w:rPr>
                <w:b/>
                <w:color w:val="3E5461"/>
                <w:spacing w:val="-4"/>
                <w:sz w:val="18"/>
              </w:rPr>
              <w:t>Rate</w:t>
            </w:r>
          </w:p>
          <w:p w14:paraId="1788F0AA" w14:textId="77777777" w:rsidR="001C65C8" w:rsidRDefault="001C65C8" w:rsidP="001C65C8">
            <w:pPr>
              <w:pStyle w:val="TableParagraph"/>
              <w:spacing w:before="180"/>
              <w:ind w:left="79"/>
              <w:rPr>
                <w:sz w:val="18"/>
              </w:rPr>
            </w:pPr>
            <w:r>
              <w:rPr>
                <w:i/>
                <w:color w:val="3E5461"/>
                <w:sz w:val="18"/>
              </w:rPr>
              <w:t>*Decline</w:t>
            </w:r>
            <w:r>
              <w:rPr>
                <w:i/>
                <w:color w:val="3E5461"/>
                <w:spacing w:val="-4"/>
                <w:sz w:val="18"/>
              </w:rPr>
              <w:t xml:space="preserve"> </w:t>
            </w:r>
            <w:r>
              <w:rPr>
                <w:i/>
                <w:color w:val="3E5461"/>
                <w:sz w:val="18"/>
              </w:rPr>
              <w:t>in</w:t>
            </w:r>
            <w:r>
              <w:rPr>
                <w:i/>
                <w:color w:val="3E5461"/>
                <w:spacing w:val="-4"/>
                <w:sz w:val="18"/>
              </w:rPr>
              <w:t xml:space="preserve"> </w:t>
            </w:r>
            <w:r>
              <w:rPr>
                <w:i/>
                <w:color w:val="3E5461"/>
                <w:sz w:val="18"/>
              </w:rPr>
              <w:t>data</w:t>
            </w:r>
            <w:r>
              <w:rPr>
                <w:i/>
                <w:color w:val="3E5461"/>
                <w:spacing w:val="-4"/>
                <w:sz w:val="18"/>
              </w:rPr>
              <w:t xml:space="preserve"> </w:t>
            </w:r>
            <w:r>
              <w:rPr>
                <w:i/>
                <w:color w:val="3E5461"/>
                <w:sz w:val="18"/>
              </w:rPr>
              <w:t>shows</w:t>
            </w:r>
            <w:r>
              <w:rPr>
                <w:i/>
                <w:color w:val="3E5461"/>
                <w:spacing w:val="-3"/>
                <w:sz w:val="18"/>
              </w:rPr>
              <w:t xml:space="preserve"> </w:t>
            </w:r>
            <w:r>
              <w:rPr>
                <w:i/>
                <w:color w:val="3E5461"/>
                <w:spacing w:val="-2"/>
                <w:sz w:val="18"/>
              </w:rPr>
              <w:t>progress</w:t>
            </w:r>
            <w:r>
              <w:rPr>
                <w:color w:val="3E5461"/>
                <w:spacing w:val="-2"/>
                <w:sz w:val="18"/>
              </w:rPr>
              <w:t>.</w:t>
            </w:r>
          </w:p>
        </w:tc>
        <w:tc>
          <w:tcPr>
            <w:tcW w:w="543" w:type="dxa"/>
            <w:vAlign w:val="center"/>
          </w:tcPr>
          <w:p w14:paraId="467BF6CA" w14:textId="211EF758"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43F5E047" w14:textId="505853C1"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73910B89" w14:textId="6791F2B8"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75D8624E" w14:textId="6519745A"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0940528F" w14:textId="234FC01E"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64E48E71" w14:textId="77777777" w:rsidTr="00901922">
        <w:trPr>
          <w:trHeight w:val="787"/>
        </w:trPr>
        <w:tc>
          <w:tcPr>
            <w:tcW w:w="4595" w:type="dxa"/>
          </w:tcPr>
          <w:p w14:paraId="76C0F744" w14:textId="77777777" w:rsidR="001C65C8" w:rsidRDefault="001C65C8" w:rsidP="001C65C8">
            <w:pPr>
              <w:pStyle w:val="TableParagraph"/>
              <w:spacing w:before="75"/>
              <w:ind w:left="79"/>
              <w:rPr>
                <w:b/>
                <w:sz w:val="18"/>
              </w:rPr>
            </w:pPr>
            <w:r>
              <w:rPr>
                <w:b/>
                <w:color w:val="3E5461"/>
                <w:sz w:val="18"/>
              </w:rPr>
              <w:t>3B</w:t>
            </w:r>
            <w:r>
              <w:rPr>
                <w:b/>
                <w:color w:val="3E5461"/>
                <w:spacing w:val="1"/>
                <w:sz w:val="18"/>
              </w:rPr>
              <w:t xml:space="preserve"> </w:t>
            </w:r>
            <w:r>
              <w:rPr>
                <w:b/>
                <w:color w:val="3E5461"/>
                <w:sz w:val="18"/>
              </w:rPr>
              <w:t>–</w:t>
            </w:r>
            <w:r>
              <w:rPr>
                <w:b/>
                <w:color w:val="3E5461"/>
                <w:spacing w:val="2"/>
                <w:sz w:val="18"/>
              </w:rPr>
              <w:t xml:space="preserve"> </w:t>
            </w:r>
            <w:r>
              <w:rPr>
                <w:b/>
                <w:color w:val="3E5461"/>
                <w:sz w:val="18"/>
              </w:rPr>
              <w:t>Statewide</w:t>
            </w:r>
            <w:r>
              <w:rPr>
                <w:b/>
                <w:color w:val="3E5461"/>
                <w:spacing w:val="2"/>
                <w:sz w:val="18"/>
              </w:rPr>
              <w:t xml:space="preserve"> </w:t>
            </w:r>
            <w:r>
              <w:rPr>
                <w:b/>
                <w:color w:val="3E5461"/>
                <w:sz w:val="18"/>
              </w:rPr>
              <w:t>Assessment</w:t>
            </w:r>
            <w:r>
              <w:rPr>
                <w:b/>
                <w:color w:val="3E5461"/>
                <w:spacing w:val="2"/>
                <w:sz w:val="18"/>
              </w:rPr>
              <w:t xml:space="preserve"> </w:t>
            </w:r>
            <w:r>
              <w:rPr>
                <w:b/>
                <w:color w:val="3E5461"/>
                <w:spacing w:val="-2"/>
                <w:sz w:val="18"/>
              </w:rPr>
              <w:t>Participation</w:t>
            </w:r>
          </w:p>
        </w:tc>
        <w:tc>
          <w:tcPr>
            <w:tcW w:w="543" w:type="dxa"/>
            <w:vAlign w:val="center"/>
          </w:tcPr>
          <w:p w14:paraId="5DE15453" w14:textId="7183C84F"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721BAFF3" w14:textId="4D042DB7"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69EC52F2" w14:textId="345AA5D7"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18823BFC" w14:textId="1498F336"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5743F395" w14:textId="4589F4D9"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0597F79C" w14:textId="77777777" w:rsidTr="00901922">
        <w:trPr>
          <w:trHeight w:val="787"/>
        </w:trPr>
        <w:tc>
          <w:tcPr>
            <w:tcW w:w="4595" w:type="dxa"/>
          </w:tcPr>
          <w:p w14:paraId="2F3973CC" w14:textId="77777777" w:rsidR="001C65C8" w:rsidRDefault="001C65C8" w:rsidP="001C65C8">
            <w:pPr>
              <w:pStyle w:val="TableParagraph"/>
              <w:spacing w:before="75"/>
              <w:ind w:left="79"/>
              <w:rPr>
                <w:b/>
                <w:sz w:val="18"/>
              </w:rPr>
            </w:pPr>
            <w:r>
              <w:rPr>
                <w:b/>
                <w:color w:val="3E5461"/>
                <w:sz w:val="18"/>
              </w:rPr>
              <w:t>3C</w:t>
            </w:r>
            <w:r>
              <w:rPr>
                <w:b/>
                <w:color w:val="3E5461"/>
                <w:spacing w:val="1"/>
                <w:sz w:val="18"/>
              </w:rPr>
              <w:t xml:space="preserve"> </w:t>
            </w:r>
            <w:r>
              <w:rPr>
                <w:b/>
                <w:color w:val="3E5461"/>
                <w:sz w:val="18"/>
              </w:rPr>
              <w:t>–</w:t>
            </w:r>
            <w:r>
              <w:rPr>
                <w:b/>
                <w:color w:val="3E5461"/>
                <w:spacing w:val="2"/>
                <w:sz w:val="18"/>
              </w:rPr>
              <w:t xml:space="preserve"> </w:t>
            </w:r>
            <w:r>
              <w:rPr>
                <w:b/>
                <w:color w:val="3E5461"/>
                <w:sz w:val="18"/>
              </w:rPr>
              <w:t>Statewide</w:t>
            </w:r>
            <w:r>
              <w:rPr>
                <w:b/>
                <w:color w:val="3E5461"/>
                <w:spacing w:val="1"/>
                <w:sz w:val="18"/>
              </w:rPr>
              <w:t xml:space="preserve"> </w:t>
            </w:r>
            <w:r>
              <w:rPr>
                <w:b/>
                <w:color w:val="3E5461"/>
                <w:sz w:val="18"/>
              </w:rPr>
              <w:t>Assessment</w:t>
            </w:r>
            <w:r>
              <w:rPr>
                <w:b/>
                <w:color w:val="3E5461"/>
                <w:spacing w:val="2"/>
                <w:sz w:val="18"/>
              </w:rPr>
              <w:t xml:space="preserve"> </w:t>
            </w:r>
            <w:r>
              <w:rPr>
                <w:b/>
                <w:color w:val="3E5461"/>
                <w:spacing w:val="-2"/>
                <w:sz w:val="18"/>
              </w:rPr>
              <w:t>Proficiency</w:t>
            </w:r>
          </w:p>
        </w:tc>
        <w:tc>
          <w:tcPr>
            <w:tcW w:w="543" w:type="dxa"/>
            <w:vAlign w:val="center"/>
          </w:tcPr>
          <w:p w14:paraId="4A1C1E6B" w14:textId="153046FE"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33C7C963" w14:textId="7472AD61"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12859EA1" w14:textId="6E725E3E"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2B233ACA" w14:textId="3496620A"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019328FC" w14:textId="5882FA47"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6BBD2C22" w14:textId="77777777" w:rsidTr="00901922">
        <w:trPr>
          <w:trHeight w:val="787"/>
        </w:trPr>
        <w:tc>
          <w:tcPr>
            <w:tcW w:w="4595" w:type="dxa"/>
          </w:tcPr>
          <w:p w14:paraId="3202C7A8" w14:textId="77777777" w:rsidR="001C65C8" w:rsidRDefault="001C65C8" w:rsidP="001C65C8">
            <w:pPr>
              <w:pStyle w:val="TableParagraph"/>
              <w:spacing w:before="75"/>
              <w:ind w:left="79"/>
              <w:rPr>
                <w:b/>
                <w:sz w:val="18"/>
              </w:rPr>
            </w:pPr>
            <w:r>
              <w:rPr>
                <w:b/>
                <w:color w:val="3E5461"/>
                <w:sz w:val="18"/>
              </w:rPr>
              <w:t>4a</w:t>
            </w:r>
            <w:r>
              <w:rPr>
                <w:b/>
                <w:color w:val="3E5461"/>
                <w:spacing w:val="1"/>
                <w:sz w:val="18"/>
              </w:rPr>
              <w:t xml:space="preserve"> </w:t>
            </w:r>
            <w:r>
              <w:rPr>
                <w:b/>
                <w:color w:val="3E5461"/>
                <w:sz w:val="18"/>
              </w:rPr>
              <w:t>–</w:t>
            </w:r>
            <w:r>
              <w:rPr>
                <w:b/>
                <w:color w:val="3E5461"/>
                <w:spacing w:val="1"/>
                <w:sz w:val="18"/>
              </w:rPr>
              <w:t xml:space="preserve"> </w:t>
            </w:r>
            <w:r>
              <w:rPr>
                <w:b/>
                <w:color w:val="3E5461"/>
                <w:sz w:val="18"/>
              </w:rPr>
              <w:t>Discipline</w:t>
            </w:r>
            <w:r>
              <w:rPr>
                <w:b/>
                <w:color w:val="3E5461"/>
                <w:spacing w:val="1"/>
                <w:sz w:val="18"/>
              </w:rPr>
              <w:t xml:space="preserve"> </w:t>
            </w:r>
            <w:r>
              <w:rPr>
                <w:b/>
                <w:color w:val="3E5461"/>
                <w:sz w:val="18"/>
              </w:rPr>
              <w:t>Rate</w:t>
            </w:r>
            <w:r>
              <w:rPr>
                <w:b/>
                <w:color w:val="3E5461"/>
                <w:spacing w:val="1"/>
                <w:sz w:val="18"/>
              </w:rPr>
              <w:t xml:space="preserve"> </w:t>
            </w:r>
            <w:r>
              <w:rPr>
                <w:b/>
                <w:color w:val="3E5461"/>
                <w:spacing w:val="-2"/>
                <w:sz w:val="18"/>
              </w:rPr>
              <w:t>Overall</w:t>
            </w:r>
          </w:p>
        </w:tc>
        <w:tc>
          <w:tcPr>
            <w:tcW w:w="543" w:type="dxa"/>
            <w:vAlign w:val="center"/>
          </w:tcPr>
          <w:p w14:paraId="6689F0C9" w14:textId="03C429B9"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4443B40B" w14:textId="2D6099C1"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75747023" w14:textId="6DF73A35"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6559FC88" w14:textId="4080ECD4"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4839C812" w14:textId="33C860A4"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0C631AD3" w14:textId="77777777" w:rsidTr="00901922">
        <w:trPr>
          <w:trHeight w:val="787"/>
        </w:trPr>
        <w:tc>
          <w:tcPr>
            <w:tcW w:w="4595" w:type="dxa"/>
          </w:tcPr>
          <w:p w14:paraId="53530D23" w14:textId="77777777" w:rsidR="001C65C8" w:rsidRDefault="001C65C8" w:rsidP="001C65C8">
            <w:pPr>
              <w:pStyle w:val="TableParagraph"/>
              <w:spacing w:before="75"/>
              <w:ind w:left="79"/>
              <w:rPr>
                <w:b/>
                <w:sz w:val="18"/>
              </w:rPr>
            </w:pPr>
            <w:r>
              <w:rPr>
                <w:b/>
                <w:color w:val="3E5461"/>
                <w:sz w:val="18"/>
              </w:rPr>
              <w:t>4b – Discipline Rate by</w:t>
            </w:r>
            <w:r>
              <w:rPr>
                <w:b/>
                <w:color w:val="3E5461"/>
                <w:spacing w:val="1"/>
                <w:sz w:val="18"/>
              </w:rPr>
              <w:t xml:space="preserve"> </w:t>
            </w:r>
            <w:r>
              <w:rPr>
                <w:b/>
                <w:color w:val="3E5461"/>
                <w:spacing w:val="-2"/>
                <w:sz w:val="18"/>
              </w:rPr>
              <w:t>Ethnicity</w:t>
            </w:r>
          </w:p>
        </w:tc>
        <w:tc>
          <w:tcPr>
            <w:tcW w:w="543" w:type="dxa"/>
            <w:vAlign w:val="center"/>
          </w:tcPr>
          <w:p w14:paraId="342BCA10" w14:textId="42C29BBA"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0EF39332" w14:textId="0A5E4C75"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31628E4D" w14:textId="5EA7D55B"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2CF9EF19" w14:textId="67B0EE61" w:rsidR="001C65C8" w:rsidRDefault="001C65C8" w:rsidP="00B37E48">
            <w:pPr>
              <w:pStyle w:val="TableParagraph"/>
              <w:jc w:val="center"/>
              <w:rPr>
                <w:rFonts w:ascii="Times New Roman"/>
                <w:sz w:val="18"/>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0B5664BB" w14:textId="29304E2B"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59E9B497" w14:textId="77777777" w:rsidTr="00901922">
        <w:trPr>
          <w:trHeight w:val="787"/>
        </w:trPr>
        <w:tc>
          <w:tcPr>
            <w:tcW w:w="4595" w:type="dxa"/>
          </w:tcPr>
          <w:p w14:paraId="5108CFAB" w14:textId="77777777" w:rsidR="001C65C8" w:rsidRDefault="001C65C8" w:rsidP="001C65C8">
            <w:pPr>
              <w:pStyle w:val="TableParagraph"/>
              <w:spacing w:before="75"/>
              <w:ind w:left="79"/>
              <w:rPr>
                <w:b/>
                <w:sz w:val="18"/>
              </w:rPr>
            </w:pPr>
            <w:r>
              <w:rPr>
                <w:b/>
                <w:color w:val="3E5461"/>
                <w:sz w:val="18"/>
              </w:rPr>
              <w:t>5A</w:t>
            </w:r>
            <w:r>
              <w:rPr>
                <w:b/>
                <w:color w:val="3E5461"/>
                <w:spacing w:val="-2"/>
                <w:sz w:val="18"/>
              </w:rPr>
              <w:t xml:space="preserve"> </w:t>
            </w:r>
            <w:r>
              <w:rPr>
                <w:b/>
                <w:color w:val="3E5461"/>
                <w:sz w:val="18"/>
              </w:rPr>
              <w:t>– In Regular Classroom &gt;</w:t>
            </w:r>
            <w:r>
              <w:rPr>
                <w:b/>
                <w:color w:val="3E5461"/>
                <w:spacing w:val="1"/>
                <w:sz w:val="18"/>
              </w:rPr>
              <w:t xml:space="preserve"> </w:t>
            </w:r>
            <w:r>
              <w:rPr>
                <w:b/>
                <w:color w:val="3E5461"/>
                <w:spacing w:val="-5"/>
                <w:sz w:val="18"/>
              </w:rPr>
              <w:t>80%</w:t>
            </w:r>
          </w:p>
        </w:tc>
        <w:tc>
          <w:tcPr>
            <w:tcW w:w="543" w:type="dxa"/>
            <w:vAlign w:val="center"/>
          </w:tcPr>
          <w:p w14:paraId="3E7D9AF2" w14:textId="2CAA1B53"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78C74376" w14:textId="30196FDD"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70AC7733" w14:textId="5AE5389E"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11F7EC24" w14:textId="26B9DC3E"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6F2AD992" w14:textId="3D339240"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48D340A6" w14:textId="77777777" w:rsidTr="00901922">
        <w:trPr>
          <w:trHeight w:val="787"/>
        </w:trPr>
        <w:tc>
          <w:tcPr>
            <w:tcW w:w="4595" w:type="dxa"/>
          </w:tcPr>
          <w:p w14:paraId="75C1FD1D" w14:textId="77777777" w:rsidR="001C65C8" w:rsidRDefault="001C65C8" w:rsidP="001C65C8">
            <w:pPr>
              <w:pStyle w:val="TableParagraph"/>
              <w:spacing w:before="75"/>
              <w:ind w:left="79"/>
              <w:rPr>
                <w:b/>
                <w:sz w:val="18"/>
              </w:rPr>
            </w:pPr>
            <w:r>
              <w:rPr>
                <w:b/>
                <w:color w:val="3E5461"/>
                <w:sz w:val="18"/>
              </w:rPr>
              <w:t>5B</w:t>
            </w:r>
            <w:r>
              <w:rPr>
                <w:b/>
                <w:color w:val="3E5461"/>
                <w:spacing w:val="-2"/>
                <w:sz w:val="18"/>
              </w:rPr>
              <w:t xml:space="preserve"> </w:t>
            </w:r>
            <w:r>
              <w:rPr>
                <w:b/>
                <w:color w:val="3E5461"/>
                <w:sz w:val="18"/>
              </w:rPr>
              <w:t>–</w:t>
            </w:r>
            <w:r>
              <w:rPr>
                <w:b/>
                <w:color w:val="3E5461"/>
                <w:spacing w:val="1"/>
                <w:sz w:val="18"/>
              </w:rPr>
              <w:t xml:space="preserve"> </w:t>
            </w:r>
            <w:r>
              <w:rPr>
                <w:b/>
                <w:color w:val="3E5461"/>
                <w:sz w:val="18"/>
              </w:rPr>
              <w:t>In Regular</w:t>
            </w:r>
            <w:r>
              <w:rPr>
                <w:b/>
                <w:color w:val="3E5461"/>
                <w:spacing w:val="1"/>
                <w:sz w:val="18"/>
              </w:rPr>
              <w:t xml:space="preserve"> </w:t>
            </w:r>
            <w:r>
              <w:rPr>
                <w:b/>
                <w:color w:val="3E5461"/>
                <w:sz w:val="18"/>
              </w:rPr>
              <w:t>Classroom &lt;</w:t>
            </w:r>
            <w:r>
              <w:rPr>
                <w:b/>
                <w:color w:val="3E5461"/>
                <w:spacing w:val="1"/>
                <w:sz w:val="18"/>
              </w:rPr>
              <w:t xml:space="preserve"> </w:t>
            </w:r>
            <w:r>
              <w:rPr>
                <w:b/>
                <w:color w:val="3E5461"/>
                <w:spacing w:val="-5"/>
                <w:sz w:val="18"/>
              </w:rPr>
              <w:t>40%</w:t>
            </w:r>
          </w:p>
        </w:tc>
        <w:tc>
          <w:tcPr>
            <w:tcW w:w="543" w:type="dxa"/>
            <w:vAlign w:val="center"/>
          </w:tcPr>
          <w:p w14:paraId="70EFC03D" w14:textId="0C204B7D"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268A4BFB" w14:textId="49C1198D"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4AA1FA1E" w14:textId="0FFE14EF"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3B562307" w14:textId="2175DF15"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728A906B" w14:textId="7E7E77CA"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3163E499" w14:textId="77777777" w:rsidTr="00901922">
        <w:trPr>
          <w:trHeight w:val="787"/>
        </w:trPr>
        <w:tc>
          <w:tcPr>
            <w:tcW w:w="4595" w:type="dxa"/>
          </w:tcPr>
          <w:p w14:paraId="6B63E9CF" w14:textId="77777777" w:rsidR="001C65C8" w:rsidRDefault="001C65C8" w:rsidP="001C65C8">
            <w:pPr>
              <w:pStyle w:val="TableParagraph"/>
              <w:spacing w:before="75"/>
              <w:ind w:left="79"/>
              <w:rPr>
                <w:b/>
                <w:sz w:val="18"/>
              </w:rPr>
            </w:pPr>
            <w:r>
              <w:rPr>
                <w:b/>
                <w:color w:val="3E5461"/>
                <w:sz w:val="18"/>
              </w:rPr>
              <w:t>5C</w:t>
            </w:r>
            <w:r>
              <w:rPr>
                <w:b/>
                <w:color w:val="3E5461"/>
                <w:spacing w:val="-3"/>
                <w:sz w:val="18"/>
              </w:rPr>
              <w:t xml:space="preserve"> </w:t>
            </w:r>
            <w:r>
              <w:rPr>
                <w:b/>
                <w:color w:val="3E5461"/>
                <w:sz w:val="18"/>
              </w:rPr>
              <w:t>– In</w:t>
            </w:r>
            <w:r>
              <w:rPr>
                <w:b/>
                <w:color w:val="3E5461"/>
                <w:spacing w:val="-1"/>
                <w:sz w:val="18"/>
              </w:rPr>
              <w:t xml:space="preserve"> </w:t>
            </w:r>
            <w:r>
              <w:rPr>
                <w:b/>
                <w:color w:val="3E5461"/>
                <w:sz w:val="18"/>
              </w:rPr>
              <w:t xml:space="preserve">Separate </w:t>
            </w:r>
            <w:r>
              <w:rPr>
                <w:b/>
                <w:color w:val="3E5461"/>
                <w:spacing w:val="-2"/>
                <w:sz w:val="18"/>
              </w:rPr>
              <w:t>School</w:t>
            </w:r>
          </w:p>
        </w:tc>
        <w:tc>
          <w:tcPr>
            <w:tcW w:w="543" w:type="dxa"/>
            <w:vAlign w:val="center"/>
          </w:tcPr>
          <w:p w14:paraId="69A618C2" w14:textId="0F86B75A"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30C3E356" w14:textId="6A1C2CF3"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08AE3465" w14:textId="55F55FA9"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4E21E0AC" w14:textId="4163BA20"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04B51143" w14:textId="54C678B7"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3E28193A" w14:textId="77777777" w:rsidTr="00901922">
        <w:trPr>
          <w:trHeight w:val="787"/>
        </w:trPr>
        <w:tc>
          <w:tcPr>
            <w:tcW w:w="4595" w:type="dxa"/>
          </w:tcPr>
          <w:p w14:paraId="60459054" w14:textId="77777777" w:rsidR="001C65C8" w:rsidRDefault="001C65C8" w:rsidP="001C65C8">
            <w:pPr>
              <w:pStyle w:val="TableParagraph"/>
              <w:spacing w:before="75"/>
              <w:ind w:left="79"/>
              <w:rPr>
                <w:b/>
                <w:sz w:val="18"/>
              </w:rPr>
            </w:pPr>
            <w:r>
              <w:rPr>
                <w:b/>
                <w:color w:val="3E5461"/>
                <w:sz w:val="18"/>
              </w:rPr>
              <w:t>6A – Preschool</w:t>
            </w:r>
            <w:r>
              <w:rPr>
                <w:b/>
                <w:color w:val="3E5461"/>
                <w:spacing w:val="1"/>
                <w:sz w:val="18"/>
              </w:rPr>
              <w:t xml:space="preserve"> </w:t>
            </w:r>
            <w:r>
              <w:rPr>
                <w:b/>
                <w:color w:val="3E5461"/>
                <w:sz w:val="18"/>
              </w:rPr>
              <w:t>LRE In Regular</w:t>
            </w:r>
            <w:r>
              <w:rPr>
                <w:b/>
                <w:color w:val="3E5461"/>
                <w:spacing w:val="1"/>
                <w:sz w:val="18"/>
              </w:rPr>
              <w:t xml:space="preserve"> </w:t>
            </w:r>
            <w:r>
              <w:rPr>
                <w:b/>
                <w:color w:val="3E5461"/>
                <w:spacing w:val="-2"/>
                <w:sz w:val="18"/>
              </w:rPr>
              <w:t>Program</w:t>
            </w:r>
          </w:p>
        </w:tc>
        <w:tc>
          <w:tcPr>
            <w:tcW w:w="543" w:type="dxa"/>
            <w:vAlign w:val="center"/>
          </w:tcPr>
          <w:p w14:paraId="211918DB" w14:textId="68955040"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29342343" w14:textId="788BC545"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4803DEEF" w14:textId="251BD012"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3BCBC945" w14:textId="3709FA83"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13F5220D" w14:textId="5D11F9E4"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00137596" w14:textId="77777777" w:rsidTr="00901922">
        <w:trPr>
          <w:trHeight w:val="787"/>
        </w:trPr>
        <w:tc>
          <w:tcPr>
            <w:tcW w:w="4595" w:type="dxa"/>
          </w:tcPr>
          <w:p w14:paraId="235C8B02" w14:textId="77777777" w:rsidR="001C65C8" w:rsidRDefault="001C65C8" w:rsidP="001C65C8">
            <w:pPr>
              <w:pStyle w:val="TableParagraph"/>
              <w:spacing w:before="75"/>
              <w:ind w:left="79"/>
              <w:rPr>
                <w:b/>
                <w:sz w:val="18"/>
              </w:rPr>
            </w:pPr>
            <w:r>
              <w:rPr>
                <w:b/>
                <w:color w:val="3E5461"/>
                <w:sz w:val="18"/>
              </w:rPr>
              <w:t>6B</w:t>
            </w:r>
            <w:r>
              <w:rPr>
                <w:b/>
                <w:color w:val="3E5461"/>
                <w:spacing w:val="-2"/>
                <w:sz w:val="18"/>
              </w:rPr>
              <w:t xml:space="preserve"> </w:t>
            </w:r>
            <w:r>
              <w:rPr>
                <w:b/>
                <w:color w:val="3E5461"/>
                <w:sz w:val="18"/>
              </w:rPr>
              <w:t>– Preschool</w:t>
            </w:r>
            <w:r>
              <w:rPr>
                <w:b/>
                <w:color w:val="3E5461"/>
                <w:spacing w:val="1"/>
                <w:sz w:val="18"/>
              </w:rPr>
              <w:t xml:space="preserve"> </w:t>
            </w:r>
            <w:r>
              <w:rPr>
                <w:b/>
                <w:color w:val="3E5461"/>
                <w:sz w:val="18"/>
              </w:rPr>
              <w:t>LRE In Separate</w:t>
            </w:r>
            <w:r>
              <w:rPr>
                <w:b/>
                <w:color w:val="3E5461"/>
                <w:spacing w:val="1"/>
                <w:sz w:val="18"/>
              </w:rPr>
              <w:t xml:space="preserve"> </w:t>
            </w:r>
            <w:r>
              <w:rPr>
                <w:b/>
                <w:color w:val="3E5461"/>
                <w:spacing w:val="-2"/>
                <w:sz w:val="18"/>
              </w:rPr>
              <w:t>Program</w:t>
            </w:r>
          </w:p>
        </w:tc>
        <w:tc>
          <w:tcPr>
            <w:tcW w:w="543" w:type="dxa"/>
            <w:vAlign w:val="center"/>
          </w:tcPr>
          <w:p w14:paraId="28B6B852" w14:textId="1C9F8903"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539EE2F8" w14:textId="7AE48D52"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7E3B8AE7" w14:textId="2D0E6E76"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13FA7C71" w14:textId="1DB07F75"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0B84C8AE" w14:textId="15AC91DF"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5325A4BE" w14:textId="77777777" w:rsidTr="00901922">
        <w:trPr>
          <w:trHeight w:val="787"/>
        </w:trPr>
        <w:tc>
          <w:tcPr>
            <w:tcW w:w="4595" w:type="dxa"/>
          </w:tcPr>
          <w:p w14:paraId="05929BB7" w14:textId="77777777" w:rsidR="001C65C8" w:rsidRDefault="001C65C8" w:rsidP="001C65C8">
            <w:pPr>
              <w:pStyle w:val="TableParagraph"/>
              <w:spacing w:before="75"/>
              <w:ind w:left="79"/>
              <w:rPr>
                <w:b/>
                <w:sz w:val="18"/>
              </w:rPr>
            </w:pPr>
            <w:r>
              <w:rPr>
                <w:b/>
                <w:color w:val="3E5461"/>
                <w:sz w:val="18"/>
              </w:rPr>
              <w:t>7A</w:t>
            </w:r>
            <w:r>
              <w:rPr>
                <w:b/>
                <w:color w:val="3E5461"/>
                <w:spacing w:val="-1"/>
                <w:sz w:val="18"/>
              </w:rPr>
              <w:t xml:space="preserve"> </w:t>
            </w:r>
            <w:r>
              <w:rPr>
                <w:b/>
                <w:color w:val="3E5461"/>
                <w:sz w:val="18"/>
              </w:rPr>
              <w:t>– Preschool</w:t>
            </w:r>
            <w:r>
              <w:rPr>
                <w:b/>
                <w:color w:val="3E5461"/>
                <w:spacing w:val="-1"/>
                <w:sz w:val="18"/>
              </w:rPr>
              <w:t xml:space="preserve"> </w:t>
            </w:r>
            <w:r>
              <w:rPr>
                <w:b/>
                <w:color w:val="3E5461"/>
                <w:sz w:val="18"/>
              </w:rPr>
              <w:t xml:space="preserve">Outcomes Soc/Emo </w:t>
            </w:r>
            <w:r>
              <w:rPr>
                <w:b/>
                <w:color w:val="3E5461"/>
                <w:spacing w:val="-2"/>
                <w:sz w:val="18"/>
              </w:rPr>
              <w:t>Skills</w:t>
            </w:r>
          </w:p>
          <w:p w14:paraId="646C7300" w14:textId="77777777" w:rsidR="001C65C8" w:rsidRDefault="001C65C8" w:rsidP="001C65C8">
            <w:pPr>
              <w:pStyle w:val="TableParagraph"/>
              <w:spacing w:before="81"/>
              <w:ind w:left="79"/>
              <w:rPr>
                <w:b/>
                <w:sz w:val="18"/>
              </w:rPr>
            </w:pPr>
            <w:r>
              <w:rPr>
                <w:b/>
                <w:color w:val="3E5461"/>
                <w:sz w:val="18"/>
              </w:rPr>
              <w:t>-</w:t>
            </w:r>
            <w:r>
              <w:rPr>
                <w:b/>
                <w:color w:val="3E5461"/>
                <w:spacing w:val="-1"/>
                <w:sz w:val="18"/>
              </w:rPr>
              <w:t xml:space="preserve"> </w:t>
            </w:r>
            <w:r>
              <w:rPr>
                <w:b/>
                <w:color w:val="3E5461"/>
                <w:spacing w:val="-2"/>
                <w:sz w:val="18"/>
              </w:rPr>
              <w:t>Increased</w:t>
            </w:r>
          </w:p>
        </w:tc>
        <w:tc>
          <w:tcPr>
            <w:tcW w:w="543" w:type="dxa"/>
            <w:vAlign w:val="center"/>
          </w:tcPr>
          <w:p w14:paraId="1393C2BF" w14:textId="06A12E7D"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520F6420" w14:textId="33FAEFAF"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755F625E" w14:textId="3CC9E5AA"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26C468DD" w14:textId="287C837A"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57F7A945" w14:textId="1864DD06"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61A2E476" w14:textId="77777777" w:rsidTr="00901922">
        <w:trPr>
          <w:trHeight w:val="787"/>
        </w:trPr>
        <w:tc>
          <w:tcPr>
            <w:tcW w:w="4595" w:type="dxa"/>
          </w:tcPr>
          <w:p w14:paraId="662DDD58" w14:textId="77777777" w:rsidR="001C65C8" w:rsidRDefault="001C65C8" w:rsidP="001C65C8">
            <w:pPr>
              <w:pStyle w:val="TableParagraph"/>
              <w:spacing w:before="75" w:line="328" w:lineRule="auto"/>
              <w:ind w:left="79"/>
              <w:rPr>
                <w:b/>
                <w:sz w:val="18"/>
              </w:rPr>
            </w:pPr>
            <w:r>
              <w:rPr>
                <w:b/>
                <w:color w:val="3E5461"/>
                <w:sz w:val="18"/>
              </w:rPr>
              <w:t>7A</w:t>
            </w:r>
            <w:r>
              <w:rPr>
                <w:b/>
                <w:color w:val="3E5461"/>
                <w:spacing w:val="-3"/>
                <w:sz w:val="18"/>
              </w:rPr>
              <w:t xml:space="preserve"> </w:t>
            </w:r>
            <w:r>
              <w:rPr>
                <w:b/>
                <w:color w:val="3E5461"/>
                <w:sz w:val="18"/>
              </w:rPr>
              <w:t>–</w:t>
            </w:r>
            <w:r>
              <w:rPr>
                <w:b/>
                <w:color w:val="3E5461"/>
                <w:spacing w:val="-3"/>
                <w:sz w:val="18"/>
              </w:rPr>
              <w:t xml:space="preserve"> </w:t>
            </w:r>
            <w:r>
              <w:rPr>
                <w:b/>
                <w:color w:val="3E5461"/>
                <w:sz w:val="18"/>
              </w:rPr>
              <w:t>Preschool</w:t>
            </w:r>
            <w:r>
              <w:rPr>
                <w:b/>
                <w:color w:val="3E5461"/>
                <w:spacing w:val="-3"/>
                <w:sz w:val="18"/>
              </w:rPr>
              <w:t xml:space="preserve"> </w:t>
            </w:r>
            <w:r>
              <w:rPr>
                <w:b/>
                <w:color w:val="3E5461"/>
                <w:sz w:val="18"/>
              </w:rPr>
              <w:t>Outcomes</w:t>
            </w:r>
            <w:r>
              <w:rPr>
                <w:b/>
                <w:color w:val="3E5461"/>
                <w:spacing w:val="-3"/>
                <w:sz w:val="18"/>
              </w:rPr>
              <w:t xml:space="preserve"> </w:t>
            </w:r>
            <w:r>
              <w:rPr>
                <w:b/>
                <w:color w:val="3E5461"/>
                <w:sz w:val="18"/>
              </w:rPr>
              <w:t>Soc/Emo</w:t>
            </w:r>
            <w:r>
              <w:rPr>
                <w:b/>
                <w:color w:val="3E5461"/>
                <w:spacing w:val="-3"/>
                <w:sz w:val="18"/>
              </w:rPr>
              <w:t xml:space="preserve"> </w:t>
            </w:r>
            <w:r>
              <w:rPr>
                <w:b/>
                <w:color w:val="3E5461"/>
                <w:sz w:val="18"/>
              </w:rPr>
              <w:t>Skills</w:t>
            </w:r>
            <w:r>
              <w:rPr>
                <w:b/>
                <w:color w:val="3E5461"/>
                <w:spacing w:val="-3"/>
                <w:sz w:val="18"/>
              </w:rPr>
              <w:t xml:space="preserve"> </w:t>
            </w:r>
            <w:r>
              <w:rPr>
                <w:b/>
                <w:color w:val="3E5461"/>
                <w:sz w:val="18"/>
              </w:rPr>
              <w:t>–</w:t>
            </w:r>
            <w:r>
              <w:rPr>
                <w:b/>
                <w:color w:val="3E5461"/>
                <w:spacing w:val="-3"/>
                <w:sz w:val="18"/>
              </w:rPr>
              <w:t xml:space="preserve"> </w:t>
            </w:r>
            <w:r>
              <w:rPr>
                <w:b/>
                <w:color w:val="3E5461"/>
                <w:sz w:val="18"/>
              </w:rPr>
              <w:t xml:space="preserve">Age </w:t>
            </w:r>
            <w:r>
              <w:rPr>
                <w:b/>
                <w:color w:val="3E5461"/>
                <w:spacing w:val="-2"/>
                <w:sz w:val="18"/>
              </w:rPr>
              <w:t>Expectations</w:t>
            </w:r>
          </w:p>
        </w:tc>
        <w:tc>
          <w:tcPr>
            <w:tcW w:w="543" w:type="dxa"/>
            <w:vAlign w:val="center"/>
          </w:tcPr>
          <w:p w14:paraId="4E447147" w14:textId="3F181F8B"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3C05DC43" w14:textId="2050B433"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6F67D035" w14:textId="531DD840"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5B726D29" w14:textId="3AFDF348"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4FD2B627" w14:textId="707FEDD1"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7A1EE140" w14:textId="77777777" w:rsidTr="00901922">
        <w:trPr>
          <w:trHeight w:val="787"/>
        </w:trPr>
        <w:tc>
          <w:tcPr>
            <w:tcW w:w="4595" w:type="dxa"/>
          </w:tcPr>
          <w:p w14:paraId="41236B18" w14:textId="77777777" w:rsidR="001C65C8" w:rsidRDefault="001C65C8" w:rsidP="001C65C8">
            <w:pPr>
              <w:pStyle w:val="TableParagraph"/>
              <w:spacing w:before="75" w:line="328" w:lineRule="auto"/>
              <w:ind w:left="79" w:right="108"/>
              <w:rPr>
                <w:b/>
                <w:sz w:val="18"/>
              </w:rPr>
            </w:pPr>
            <w:r>
              <w:rPr>
                <w:b/>
                <w:color w:val="3E5461"/>
                <w:sz w:val="18"/>
              </w:rPr>
              <w:t>7B</w:t>
            </w:r>
            <w:r>
              <w:rPr>
                <w:b/>
                <w:color w:val="3E5461"/>
                <w:spacing w:val="-4"/>
                <w:sz w:val="18"/>
              </w:rPr>
              <w:t xml:space="preserve"> </w:t>
            </w:r>
            <w:r>
              <w:rPr>
                <w:b/>
                <w:color w:val="3E5461"/>
                <w:sz w:val="18"/>
              </w:rPr>
              <w:t>–</w:t>
            </w:r>
            <w:r>
              <w:rPr>
                <w:b/>
                <w:color w:val="3E5461"/>
                <w:spacing w:val="-4"/>
                <w:sz w:val="18"/>
              </w:rPr>
              <w:t xml:space="preserve"> </w:t>
            </w:r>
            <w:r>
              <w:rPr>
                <w:b/>
                <w:color w:val="3E5461"/>
                <w:sz w:val="18"/>
              </w:rPr>
              <w:t>Preschool</w:t>
            </w:r>
            <w:r>
              <w:rPr>
                <w:b/>
                <w:color w:val="3E5461"/>
                <w:spacing w:val="-4"/>
                <w:sz w:val="18"/>
              </w:rPr>
              <w:t xml:space="preserve"> </w:t>
            </w:r>
            <w:r>
              <w:rPr>
                <w:b/>
                <w:color w:val="3E5461"/>
                <w:sz w:val="18"/>
              </w:rPr>
              <w:t>Outcomes</w:t>
            </w:r>
            <w:r>
              <w:rPr>
                <w:b/>
                <w:color w:val="3E5461"/>
                <w:spacing w:val="-4"/>
                <w:sz w:val="18"/>
              </w:rPr>
              <w:t xml:space="preserve"> </w:t>
            </w:r>
            <w:r>
              <w:rPr>
                <w:b/>
                <w:color w:val="3E5461"/>
                <w:sz w:val="18"/>
              </w:rPr>
              <w:t>Knowledge</w:t>
            </w:r>
            <w:r>
              <w:rPr>
                <w:b/>
                <w:color w:val="3E5461"/>
                <w:spacing w:val="-4"/>
                <w:sz w:val="18"/>
              </w:rPr>
              <w:t xml:space="preserve"> </w:t>
            </w:r>
            <w:r>
              <w:rPr>
                <w:b/>
                <w:color w:val="3E5461"/>
                <w:sz w:val="18"/>
              </w:rPr>
              <w:t>and Skills - Increased</w:t>
            </w:r>
          </w:p>
        </w:tc>
        <w:tc>
          <w:tcPr>
            <w:tcW w:w="543" w:type="dxa"/>
            <w:vAlign w:val="center"/>
          </w:tcPr>
          <w:p w14:paraId="7EE462FE" w14:textId="761DE96A"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6A415850" w14:textId="6416F43F"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79334393" w14:textId="5FA502A8"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271A2371" w14:textId="5863C4D7"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30CE6C56" w14:textId="76D3656E"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1C65C8" w14:paraId="363F8F7F" w14:textId="77777777" w:rsidTr="00901922">
        <w:trPr>
          <w:trHeight w:val="787"/>
        </w:trPr>
        <w:tc>
          <w:tcPr>
            <w:tcW w:w="4595" w:type="dxa"/>
          </w:tcPr>
          <w:p w14:paraId="0DB4556E" w14:textId="77777777" w:rsidR="001C65C8" w:rsidRDefault="001C65C8" w:rsidP="001C65C8">
            <w:pPr>
              <w:pStyle w:val="TableParagraph"/>
              <w:spacing w:before="75" w:line="328" w:lineRule="auto"/>
              <w:ind w:left="79" w:right="108"/>
              <w:rPr>
                <w:b/>
                <w:sz w:val="18"/>
              </w:rPr>
            </w:pPr>
            <w:r>
              <w:rPr>
                <w:b/>
                <w:color w:val="3E5461"/>
                <w:sz w:val="18"/>
              </w:rPr>
              <w:t>7B</w:t>
            </w:r>
            <w:r>
              <w:rPr>
                <w:b/>
                <w:color w:val="3E5461"/>
                <w:spacing w:val="-4"/>
                <w:sz w:val="18"/>
              </w:rPr>
              <w:t xml:space="preserve"> </w:t>
            </w:r>
            <w:r>
              <w:rPr>
                <w:b/>
                <w:color w:val="3E5461"/>
                <w:sz w:val="18"/>
              </w:rPr>
              <w:t>–</w:t>
            </w:r>
            <w:r>
              <w:rPr>
                <w:b/>
                <w:color w:val="3E5461"/>
                <w:spacing w:val="-4"/>
                <w:sz w:val="18"/>
              </w:rPr>
              <w:t xml:space="preserve"> </w:t>
            </w:r>
            <w:r>
              <w:rPr>
                <w:b/>
                <w:color w:val="3E5461"/>
                <w:sz w:val="18"/>
              </w:rPr>
              <w:t>Preschool</w:t>
            </w:r>
            <w:r>
              <w:rPr>
                <w:b/>
                <w:color w:val="3E5461"/>
                <w:spacing w:val="-4"/>
                <w:sz w:val="18"/>
              </w:rPr>
              <w:t xml:space="preserve"> </w:t>
            </w:r>
            <w:r>
              <w:rPr>
                <w:b/>
                <w:color w:val="3E5461"/>
                <w:sz w:val="18"/>
              </w:rPr>
              <w:t>Outcomes</w:t>
            </w:r>
            <w:r>
              <w:rPr>
                <w:b/>
                <w:color w:val="3E5461"/>
                <w:spacing w:val="-4"/>
                <w:sz w:val="18"/>
              </w:rPr>
              <w:t xml:space="preserve"> </w:t>
            </w:r>
            <w:r>
              <w:rPr>
                <w:b/>
                <w:color w:val="3E5461"/>
                <w:sz w:val="18"/>
              </w:rPr>
              <w:t>Knowledge</w:t>
            </w:r>
            <w:r>
              <w:rPr>
                <w:b/>
                <w:color w:val="3E5461"/>
                <w:spacing w:val="-4"/>
                <w:sz w:val="18"/>
              </w:rPr>
              <w:t xml:space="preserve"> </w:t>
            </w:r>
            <w:r>
              <w:rPr>
                <w:b/>
                <w:color w:val="3E5461"/>
                <w:sz w:val="18"/>
              </w:rPr>
              <w:t>and Skills – Age Expectations</w:t>
            </w:r>
          </w:p>
        </w:tc>
        <w:tc>
          <w:tcPr>
            <w:tcW w:w="543" w:type="dxa"/>
            <w:vAlign w:val="center"/>
          </w:tcPr>
          <w:p w14:paraId="1AE3E088" w14:textId="16AEEDD4"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vAlign w:val="center"/>
          </w:tcPr>
          <w:p w14:paraId="5D32DD32" w14:textId="6B251351"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vAlign w:val="center"/>
          </w:tcPr>
          <w:p w14:paraId="175F4996" w14:textId="08630264"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vAlign w:val="center"/>
          </w:tcPr>
          <w:p w14:paraId="58C16CBF" w14:textId="595F6276" w:rsidR="001C65C8" w:rsidRDefault="001C65C8" w:rsidP="00B37E48">
            <w:pPr>
              <w:pStyle w:val="TableParagraph"/>
              <w:jc w:val="center"/>
              <w:rPr>
                <w:rFonts w:ascii="Montserrat-SemiBold"/>
                <w:sz w:val="20"/>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Pr>
          <w:p w14:paraId="0F75D380" w14:textId="26E72C91" w:rsidR="001C65C8" w:rsidRPr="001C65C8" w:rsidRDefault="001C65C8" w:rsidP="001C65C8">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B37E48" w14:paraId="2CEFEB4C"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shd w:val="clear" w:color="auto" w:fill="BEE4FD"/>
            <w:vAlign w:val="center"/>
          </w:tcPr>
          <w:p w14:paraId="4E2F2231" w14:textId="6F2445B4" w:rsidR="00B37E48" w:rsidRPr="00B37E48" w:rsidRDefault="00B37E48" w:rsidP="00B37E48">
            <w:pPr>
              <w:pStyle w:val="TableParagraph"/>
              <w:spacing w:line="328" w:lineRule="auto"/>
              <w:ind w:left="79"/>
              <w:jc w:val="center"/>
              <w:rPr>
                <w:b/>
                <w:color w:val="3E5461"/>
                <w:sz w:val="18"/>
              </w:rPr>
            </w:pPr>
            <w:r>
              <w:rPr>
                <w:rFonts w:ascii="Montserrat-SemiBold"/>
                <w:b/>
                <w:color w:val="243B5B"/>
                <w:spacing w:val="-2"/>
                <w:sz w:val="30"/>
              </w:rPr>
              <w:lastRenderedPageBreak/>
              <w:t>Indicators</w:t>
            </w:r>
          </w:p>
        </w:tc>
        <w:tc>
          <w:tcPr>
            <w:tcW w:w="543" w:type="dxa"/>
            <w:tcBorders>
              <w:top w:val="single" w:sz="4" w:space="0" w:color="5A799C"/>
              <w:left w:val="single" w:sz="4" w:space="0" w:color="5A799C"/>
              <w:bottom w:val="single" w:sz="4" w:space="0" w:color="5A799C"/>
              <w:right w:val="single" w:sz="4" w:space="0" w:color="5A799C"/>
            </w:tcBorders>
            <w:shd w:val="clear" w:color="auto" w:fill="BEE4FD"/>
            <w:vAlign w:val="center"/>
          </w:tcPr>
          <w:p w14:paraId="013F99BB" w14:textId="0599CD3B" w:rsidR="00B37E48" w:rsidRPr="00B37E48" w:rsidRDefault="00B37E48" w:rsidP="00B37E48">
            <w:pPr>
              <w:pStyle w:val="TableParagraph"/>
              <w:jc w:val="center"/>
              <w:rPr>
                <w:rFonts w:ascii="Montserrat-SemiBold"/>
                <w:sz w:val="21"/>
                <w:szCs w:val="21"/>
              </w:rPr>
            </w:pPr>
            <w:r>
              <w:rPr>
                <w:rFonts w:ascii="Montserrat-SemiBold"/>
                <w:b/>
                <w:color w:val="243B5B"/>
                <w:sz w:val="30"/>
              </w:rPr>
              <w:t>1</w:t>
            </w:r>
          </w:p>
        </w:tc>
        <w:tc>
          <w:tcPr>
            <w:tcW w:w="559" w:type="dxa"/>
            <w:tcBorders>
              <w:top w:val="single" w:sz="4" w:space="0" w:color="5A799C"/>
              <w:left w:val="single" w:sz="4" w:space="0" w:color="5A799C"/>
              <w:bottom w:val="single" w:sz="4" w:space="0" w:color="5A799C"/>
              <w:right w:val="single" w:sz="4" w:space="0" w:color="5A799C"/>
            </w:tcBorders>
            <w:shd w:val="clear" w:color="auto" w:fill="BEE4FD"/>
            <w:vAlign w:val="center"/>
          </w:tcPr>
          <w:p w14:paraId="7FF94BEF" w14:textId="08692107" w:rsidR="00B37E48" w:rsidRPr="00B37E48" w:rsidRDefault="00B37E48" w:rsidP="00B37E48">
            <w:pPr>
              <w:pStyle w:val="TableParagraph"/>
              <w:jc w:val="center"/>
              <w:rPr>
                <w:rFonts w:ascii="Montserrat-SemiBold"/>
                <w:sz w:val="21"/>
                <w:szCs w:val="21"/>
              </w:rPr>
            </w:pPr>
            <w:r>
              <w:rPr>
                <w:rFonts w:ascii="Montserrat-SemiBold"/>
                <w:b/>
                <w:color w:val="243B5B"/>
                <w:sz w:val="30"/>
              </w:rPr>
              <w:t>2</w:t>
            </w:r>
          </w:p>
        </w:tc>
        <w:tc>
          <w:tcPr>
            <w:tcW w:w="572" w:type="dxa"/>
            <w:tcBorders>
              <w:top w:val="single" w:sz="4" w:space="0" w:color="5A799C"/>
              <w:left w:val="single" w:sz="4" w:space="0" w:color="5A799C"/>
              <w:bottom w:val="single" w:sz="4" w:space="0" w:color="5A799C"/>
              <w:right w:val="single" w:sz="4" w:space="0" w:color="5A799C"/>
            </w:tcBorders>
            <w:shd w:val="clear" w:color="auto" w:fill="BEE4FD"/>
            <w:vAlign w:val="center"/>
          </w:tcPr>
          <w:p w14:paraId="19E30817" w14:textId="529C21A8" w:rsidR="00B37E48" w:rsidRPr="00B37E48" w:rsidRDefault="00B37E48" w:rsidP="00B37E48">
            <w:pPr>
              <w:pStyle w:val="TableParagraph"/>
              <w:jc w:val="center"/>
              <w:rPr>
                <w:rFonts w:ascii="Montserrat-SemiBold"/>
                <w:sz w:val="21"/>
                <w:szCs w:val="21"/>
              </w:rPr>
            </w:pPr>
            <w:r>
              <w:rPr>
                <w:rFonts w:ascii="Montserrat-SemiBold"/>
                <w:b/>
                <w:color w:val="243B5B"/>
                <w:sz w:val="30"/>
              </w:rPr>
              <w:t>3</w:t>
            </w:r>
          </w:p>
        </w:tc>
        <w:tc>
          <w:tcPr>
            <w:tcW w:w="603" w:type="dxa"/>
            <w:tcBorders>
              <w:top w:val="single" w:sz="4" w:space="0" w:color="5A799C"/>
              <w:left w:val="single" w:sz="4" w:space="0" w:color="5A799C"/>
              <w:bottom w:val="single" w:sz="4" w:space="0" w:color="5A799C"/>
              <w:right w:val="single" w:sz="4" w:space="0" w:color="5A799C"/>
            </w:tcBorders>
            <w:shd w:val="clear" w:color="auto" w:fill="BEE4FD"/>
            <w:vAlign w:val="center"/>
          </w:tcPr>
          <w:p w14:paraId="35BA078A" w14:textId="5EEBFBA1" w:rsidR="00B37E48" w:rsidRPr="00B37E48" w:rsidRDefault="00B37E48" w:rsidP="00B37E48">
            <w:pPr>
              <w:pStyle w:val="TableParagraph"/>
              <w:jc w:val="center"/>
              <w:rPr>
                <w:rFonts w:ascii="Montserrat-SemiBold"/>
                <w:sz w:val="21"/>
                <w:szCs w:val="21"/>
              </w:rPr>
            </w:pPr>
            <w:r>
              <w:rPr>
                <w:rFonts w:ascii="Montserrat-SemiBold"/>
                <w:b/>
                <w:color w:val="243B5B"/>
                <w:sz w:val="30"/>
              </w:rPr>
              <w:t>4</w:t>
            </w:r>
          </w:p>
        </w:tc>
        <w:tc>
          <w:tcPr>
            <w:tcW w:w="4441" w:type="dxa"/>
            <w:tcBorders>
              <w:top w:val="single" w:sz="4" w:space="0" w:color="5A799C"/>
              <w:left w:val="single" w:sz="4" w:space="0" w:color="5A799C"/>
              <w:bottom w:val="single" w:sz="4" w:space="0" w:color="5A799C"/>
              <w:right w:val="single" w:sz="4" w:space="0" w:color="5A799C"/>
            </w:tcBorders>
            <w:shd w:val="clear" w:color="auto" w:fill="BEE4FD"/>
            <w:vAlign w:val="center"/>
          </w:tcPr>
          <w:p w14:paraId="3CC000EA" w14:textId="7946CCAB" w:rsidR="00B37E48" w:rsidRPr="00B37E48" w:rsidRDefault="00B37E48" w:rsidP="00B37E48">
            <w:pPr>
              <w:pStyle w:val="TableParagraph"/>
              <w:jc w:val="center"/>
              <w:rPr>
                <w:sz w:val="18"/>
                <w:szCs w:val="18"/>
              </w:rPr>
            </w:pPr>
            <w:r>
              <w:rPr>
                <w:rFonts w:ascii="Montserrat-SemiBold"/>
                <w:b/>
                <w:color w:val="243B5B"/>
                <w:sz w:val="30"/>
              </w:rPr>
              <w:t>Trends</w:t>
            </w:r>
            <w:r>
              <w:rPr>
                <w:rFonts w:ascii="Montserrat-SemiBold"/>
                <w:b/>
                <w:color w:val="243B5B"/>
                <w:spacing w:val="-8"/>
                <w:sz w:val="30"/>
              </w:rPr>
              <w:t xml:space="preserve"> </w:t>
            </w:r>
            <w:r>
              <w:rPr>
                <w:rFonts w:ascii="Montserrat-SemiBold"/>
                <w:b/>
                <w:color w:val="243B5B"/>
                <w:sz w:val="30"/>
              </w:rPr>
              <w:t>and</w:t>
            </w:r>
            <w:r>
              <w:rPr>
                <w:rFonts w:ascii="Montserrat-SemiBold"/>
                <w:b/>
                <w:color w:val="243B5B"/>
                <w:spacing w:val="-6"/>
                <w:sz w:val="30"/>
              </w:rPr>
              <w:t xml:space="preserve"> </w:t>
            </w:r>
            <w:r>
              <w:rPr>
                <w:rFonts w:ascii="Montserrat-SemiBold"/>
                <w:b/>
                <w:color w:val="243B5B"/>
                <w:spacing w:val="-2"/>
                <w:sz w:val="30"/>
              </w:rPr>
              <w:t>Observations</w:t>
            </w:r>
          </w:p>
        </w:tc>
      </w:tr>
      <w:tr w:rsidR="006557F2" w14:paraId="139D4BB5"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0B2297BB" w14:textId="77777777" w:rsidR="006557F2" w:rsidRPr="00B37E48" w:rsidRDefault="006557F2" w:rsidP="006557F2">
            <w:pPr>
              <w:pStyle w:val="TableParagraph"/>
              <w:spacing w:before="75" w:line="328" w:lineRule="auto"/>
              <w:ind w:left="79" w:right="108"/>
              <w:rPr>
                <w:b/>
                <w:color w:val="3E5461"/>
                <w:sz w:val="18"/>
              </w:rPr>
            </w:pPr>
            <w:r>
              <w:rPr>
                <w:b/>
                <w:color w:val="3E5461"/>
                <w:sz w:val="18"/>
              </w:rPr>
              <w:t>7C</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Preschool</w:t>
            </w:r>
            <w:r w:rsidRPr="00B37E48">
              <w:rPr>
                <w:b/>
                <w:color w:val="3E5461"/>
                <w:sz w:val="18"/>
              </w:rPr>
              <w:t xml:space="preserve"> </w:t>
            </w:r>
            <w:r>
              <w:rPr>
                <w:b/>
                <w:color w:val="3E5461"/>
                <w:sz w:val="18"/>
              </w:rPr>
              <w:t>Outcomes</w:t>
            </w:r>
            <w:r w:rsidRPr="00B37E48">
              <w:rPr>
                <w:b/>
                <w:color w:val="3E5461"/>
                <w:sz w:val="18"/>
              </w:rPr>
              <w:t xml:space="preserve"> </w:t>
            </w:r>
            <w:r>
              <w:rPr>
                <w:b/>
                <w:color w:val="3E5461"/>
                <w:sz w:val="18"/>
              </w:rPr>
              <w:t>Appropriate Behaviors - Increased</w:t>
            </w:r>
          </w:p>
        </w:tc>
        <w:tc>
          <w:tcPr>
            <w:tcW w:w="543" w:type="dxa"/>
            <w:tcBorders>
              <w:top w:val="single" w:sz="4" w:space="0" w:color="5A799C"/>
              <w:left w:val="single" w:sz="4" w:space="0" w:color="5A799C"/>
              <w:bottom w:val="single" w:sz="4" w:space="0" w:color="5A799C"/>
              <w:right w:val="single" w:sz="4" w:space="0" w:color="5A799C"/>
            </w:tcBorders>
            <w:vAlign w:val="center"/>
          </w:tcPr>
          <w:p w14:paraId="76FB3B0D" w14:textId="2CF1A45F"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12D34D6A" w14:textId="5929048F"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713BDFA2" w14:textId="15A0B63F"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7B8F7B00" w14:textId="517C4FA0"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4A6EB186" w14:textId="29078491"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6853991A"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146E130F" w14:textId="77777777" w:rsidR="006557F2" w:rsidRPr="00B37E48" w:rsidRDefault="006557F2" w:rsidP="006557F2">
            <w:pPr>
              <w:pStyle w:val="TableParagraph"/>
              <w:spacing w:before="75" w:line="328" w:lineRule="auto"/>
              <w:ind w:left="79" w:right="108"/>
              <w:rPr>
                <w:b/>
                <w:color w:val="3E5461"/>
                <w:sz w:val="18"/>
              </w:rPr>
            </w:pPr>
            <w:r>
              <w:rPr>
                <w:b/>
                <w:color w:val="3E5461"/>
                <w:sz w:val="18"/>
              </w:rPr>
              <w:t>7C</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Preschool</w:t>
            </w:r>
            <w:r w:rsidRPr="00B37E48">
              <w:rPr>
                <w:b/>
                <w:color w:val="3E5461"/>
                <w:sz w:val="18"/>
              </w:rPr>
              <w:t xml:space="preserve"> </w:t>
            </w:r>
            <w:r>
              <w:rPr>
                <w:b/>
                <w:color w:val="3E5461"/>
                <w:sz w:val="18"/>
              </w:rPr>
              <w:t>Outcomes</w:t>
            </w:r>
            <w:r w:rsidRPr="00B37E48">
              <w:rPr>
                <w:b/>
                <w:color w:val="3E5461"/>
                <w:sz w:val="18"/>
              </w:rPr>
              <w:t xml:space="preserve"> </w:t>
            </w:r>
            <w:r>
              <w:rPr>
                <w:b/>
                <w:color w:val="3E5461"/>
                <w:sz w:val="18"/>
              </w:rPr>
              <w:t>Appropriate Behaviors – Age Expectations</w:t>
            </w:r>
          </w:p>
        </w:tc>
        <w:tc>
          <w:tcPr>
            <w:tcW w:w="543" w:type="dxa"/>
            <w:tcBorders>
              <w:top w:val="single" w:sz="4" w:space="0" w:color="5A799C"/>
              <w:left w:val="single" w:sz="4" w:space="0" w:color="5A799C"/>
              <w:bottom w:val="single" w:sz="4" w:space="0" w:color="5A799C"/>
              <w:right w:val="single" w:sz="4" w:space="0" w:color="5A799C"/>
            </w:tcBorders>
            <w:vAlign w:val="center"/>
          </w:tcPr>
          <w:p w14:paraId="21C1F8FF" w14:textId="21054505"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4D502EED" w14:textId="2546D00E"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5FEE01B4" w14:textId="28A8664E"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2E26E34F" w14:textId="5F69812C"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24EB0CB7" w14:textId="6D8D4FB8"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79076D2D"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6A25655E" w14:textId="77777777" w:rsidR="006557F2" w:rsidRPr="00B37E48" w:rsidRDefault="006557F2" w:rsidP="006557F2">
            <w:pPr>
              <w:pStyle w:val="TableParagraph"/>
              <w:spacing w:before="75" w:line="328" w:lineRule="auto"/>
              <w:ind w:left="79" w:right="108"/>
              <w:rPr>
                <w:b/>
                <w:color w:val="3E5461"/>
                <w:sz w:val="18"/>
              </w:rPr>
            </w:pPr>
            <w:r>
              <w:rPr>
                <w:b/>
                <w:color w:val="3E5461"/>
                <w:sz w:val="18"/>
              </w:rPr>
              <w:t>8</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Parent</w:t>
            </w:r>
            <w:r w:rsidRPr="00B37E48">
              <w:rPr>
                <w:b/>
                <w:color w:val="3E5461"/>
                <w:sz w:val="18"/>
              </w:rPr>
              <w:t xml:space="preserve"> Involvement</w:t>
            </w:r>
          </w:p>
        </w:tc>
        <w:tc>
          <w:tcPr>
            <w:tcW w:w="543" w:type="dxa"/>
            <w:tcBorders>
              <w:top w:val="single" w:sz="4" w:space="0" w:color="5A799C"/>
              <w:left w:val="single" w:sz="4" w:space="0" w:color="5A799C"/>
              <w:bottom w:val="single" w:sz="4" w:space="0" w:color="5A799C"/>
              <w:right w:val="single" w:sz="4" w:space="0" w:color="5A799C"/>
            </w:tcBorders>
            <w:vAlign w:val="center"/>
          </w:tcPr>
          <w:p w14:paraId="428AEE43" w14:textId="3BE3629B"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3A974D6D" w14:textId="7FA4199A"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725BB697" w14:textId="557722B4"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05C0083E" w14:textId="567B33AC"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3308F0B7" w14:textId="4F7A36FC"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435EA27F"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2CF4493D" w14:textId="77777777" w:rsidR="006557F2" w:rsidRPr="00B37E48" w:rsidRDefault="006557F2" w:rsidP="006557F2">
            <w:pPr>
              <w:pStyle w:val="TableParagraph"/>
              <w:spacing w:before="75" w:line="328" w:lineRule="auto"/>
              <w:ind w:left="79" w:right="108"/>
              <w:rPr>
                <w:b/>
                <w:color w:val="3E5461"/>
                <w:sz w:val="18"/>
              </w:rPr>
            </w:pPr>
            <w:r>
              <w:rPr>
                <w:b/>
                <w:color w:val="3E5461"/>
                <w:sz w:val="18"/>
              </w:rPr>
              <w:t>9</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Disproportionate</w:t>
            </w:r>
            <w:r w:rsidRPr="00B37E48">
              <w:rPr>
                <w:b/>
                <w:color w:val="3E5461"/>
                <w:sz w:val="18"/>
              </w:rPr>
              <w:t xml:space="preserve"> Representation</w:t>
            </w:r>
          </w:p>
        </w:tc>
        <w:tc>
          <w:tcPr>
            <w:tcW w:w="543" w:type="dxa"/>
            <w:tcBorders>
              <w:top w:val="single" w:sz="4" w:space="0" w:color="5A799C"/>
              <w:left w:val="single" w:sz="4" w:space="0" w:color="5A799C"/>
              <w:bottom w:val="single" w:sz="4" w:space="0" w:color="5A799C"/>
              <w:right w:val="single" w:sz="4" w:space="0" w:color="5A799C"/>
            </w:tcBorders>
            <w:vAlign w:val="center"/>
          </w:tcPr>
          <w:p w14:paraId="52FA6277" w14:textId="4D671103"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2128D456" w14:textId="6D9861A3"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1A97C784" w14:textId="09E68914"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334A58B7" w14:textId="6C25763E"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463A3DB8" w14:textId="74360847"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12DBF79D"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208CB622" w14:textId="77777777" w:rsidR="006557F2" w:rsidRPr="00B37E48" w:rsidRDefault="006557F2" w:rsidP="006557F2">
            <w:pPr>
              <w:pStyle w:val="TableParagraph"/>
              <w:spacing w:before="75" w:line="328" w:lineRule="auto"/>
              <w:ind w:left="79" w:right="108"/>
              <w:rPr>
                <w:b/>
                <w:color w:val="3E5461"/>
                <w:sz w:val="18"/>
              </w:rPr>
            </w:pPr>
            <w:r>
              <w:rPr>
                <w:b/>
                <w:color w:val="3E5461"/>
                <w:sz w:val="18"/>
              </w:rPr>
              <w:t>10</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Disproportionate</w:t>
            </w:r>
            <w:r w:rsidRPr="00B37E48">
              <w:rPr>
                <w:b/>
                <w:color w:val="3E5461"/>
                <w:sz w:val="18"/>
              </w:rPr>
              <w:t xml:space="preserve"> </w:t>
            </w:r>
            <w:r>
              <w:rPr>
                <w:b/>
                <w:color w:val="3E5461"/>
                <w:sz w:val="18"/>
              </w:rPr>
              <w:t>Representation</w:t>
            </w:r>
            <w:r w:rsidRPr="00B37E48">
              <w:rPr>
                <w:b/>
                <w:color w:val="3E5461"/>
                <w:sz w:val="18"/>
              </w:rPr>
              <w:t xml:space="preserve"> </w:t>
            </w:r>
            <w:r>
              <w:rPr>
                <w:b/>
                <w:color w:val="3E5461"/>
                <w:sz w:val="18"/>
              </w:rPr>
              <w:t xml:space="preserve">by </w:t>
            </w:r>
            <w:r w:rsidRPr="00B37E48">
              <w:rPr>
                <w:b/>
                <w:color w:val="3E5461"/>
                <w:sz w:val="18"/>
              </w:rPr>
              <w:t>Disability</w:t>
            </w:r>
          </w:p>
        </w:tc>
        <w:tc>
          <w:tcPr>
            <w:tcW w:w="543" w:type="dxa"/>
            <w:tcBorders>
              <w:top w:val="single" w:sz="4" w:space="0" w:color="5A799C"/>
              <w:left w:val="single" w:sz="4" w:space="0" w:color="5A799C"/>
              <w:bottom w:val="single" w:sz="4" w:space="0" w:color="5A799C"/>
              <w:right w:val="single" w:sz="4" w:space="0" w:color="5A799C"/>
            </w:tcBorders>
            <w:vAlign w:val="center"/>
          </w:tcPr>
          <w:p w14:paraId="51340194" w14:textId="77487BEF"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532D72B1" w14:textId="6C5E054B"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1195C7AC" w14:textId="6DFE0169"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3A19BD05" w14:textId="4488FA07"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087530C0" w14:textId="55ECB323"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3494F3CE"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1BB70EEA" w14:textId="77777777" w:rsidR="006557F2" w:rsidRPr="00B37E48" w:rsidRDefault="006557F2" w:rsidP="006557F2">
            <w:pPr>
              <w:pStyle w:val="TableParagraph"/>
              <w:spacing w:before="75" w:line="328" w:lineRule="auto"/>
              <w:ind w:left="79" w:right="108"/>
              <w:rPr>
                <w:b/>
                <w:color w:val="3E5461"/>
                <w:sz w:val="18"/>
              </w:rPr>
            </w:pPr>
            <w:r>
              <w:rPr>
                <w:b/>
                <w:color w:val="3E5461"/>
                <w:sz w:val="18"/>
              </w:rPr>
              <w:t>11</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Timely</w:t>
            </w:r>
            <w:r w:rsidRPr="00B37E48">
              <w:rPr>
                <w:b/>
                <w:color w:val="3E5461"/>
                <w:sz w:val="18"/>
              </w:rPr>
              <w:t xml:space="preserve"> </w:t>
            </w:r>
            <w:r>
              <w:rPr>
                <w:b/>
                <w:color w:val="3E5461"/>
                <w:sz w:val="18"/>
              </w:rPr>
              <w:t>Eligibility</w:t>
            </w:r>
            <w:r w:rsidRPr="00B37E48">
              <w:rPr>
                <w:b/>
                <w:color w:val="3E5461"/>
                <w:sz w:val="18"/>
              </w:rPr>
              <w:t xml:space="preserve"> Evaluation</w:t>
            </w:r>
          </w:p>
        </w:tc>
        <w:tc>
          <w:tcPr>
            <w:tcW w:w="543" w:type="dxa"/>
            <w:tcBorders>
              <w:top w:val="single" w:sz="4" w:space="0" w:color="5A799C"/>
              <w:left w:val="single" w:sz="4" w:space="0" w:color="5A799C"/>
              <w:bottom w:val="single" w:sz="4" w:space="0" w:color="5A799C"/>
              <w:right w:val="single" w:sz="4" w:space="0" w:color="5A799C"/>
            </w:tcBorders>
            <w:vAlign w:val="center"/>
          </w:tcPr>
          <w:p w14:paraId="6EB840A9" w14:textId="56991A32"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5E57A5CF" w14:textId="24C5C91B"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63FB504A" w14:textId="52C0DA16"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3C71D8A5" w14:textId="4B7B708F"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769105B5" w14:textId="5999ED5F"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0A27E03F"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5159F3D6" w14:textId="77777777" w:rsidR="006557F2" w:rsidRPr="00B37E48" w:rsidRDefault="006557F2" w:rsidP="006557F2">
            <w:pPr>
              <w:pStyle w:val="TableParagraph"/>
              <w:spacing w:before="75" w:line="328" w:lineRule="auto"/>
              <w:ind w:left="79" w:right="108"/>
              <w:rPr>
                <w:b/>
                <w:color w:val="3E5461"/>
                <w:sz w:val="18"/>
              </w:rPr>
            </w:pPr>
            <w:r>
              <w:rPr>
                <w:b/>
                <w:color w:val="3E5461"/>
                <w:sz w:val="18"/>
              </w:rPr>
              <w:t xml:space="preserve">12 – Timely Part C to B </w:t>
            </w:r>
            <w:r w:rsidRPr="00B37E48">
              <w:rPr>
                <w:b/>
                <w:color w:val="3E5461"/>
                <w:sz w:val="18"/>
              </w:rPr>
              <w:t>Transition</w:t>
            </w:r>
          </w:p>
        </w:tc>
        <w:tc>
          <w:tcPr>
            <w:tcW w:w="543" w:type="dxa"/>
            <w:tcBorders>
              <w:top w:val="single" w:sz="4" w:space="0" w:color="5A799C"/>
              <w:left w:val="single" w:sz="4" w:space="0" w:color="5A799C"/>
              <w:bottom w:val="single" w:sz="4" w:space="0" w:color="5A799C"/>
              <w:right w:val="single" w:sz="4" w:space="0" w:color="5A799C"/>
            </w:tcBorders>
            <w:vAlign w:val="center"/>
          </w:tcPr>
          <w:p w14:paraId="3ADEA9FB" w14:textId="2D21E1B1"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2D87D0A4" w14:textId="772773AD"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35DCF42C" w14:textId="3F8DBBFE"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470FFA73" w14:textId="3B71DAC3"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4B07ED50" w14:textId="19E23C5D"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76CA9F10"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36D27D9F" w14:textId="77777777" w:rsidR="006557F2" w:rsidRPr="00B37E48" w:rsidRDefault="006557F2" w:rsidP="006557F2">
            <w:pPr>
              <w:pStyle w:val="TableParagraph"/>
              <w:spacing w:before="75" w:line="328" w:lineRule="auto"/>
              <w:ind w:left="79" w:right="108"/>
              <w:rPr>
                <w:b/>
                <w:color w:val="3E5461"/>
                <w:sz w:val="18"/>
              </w:rPr>
            </w:pPr>
            <w:r>
              <w:rPr>
                <w:b/>
                <w:color w:val="3E5461"/>
                <w:sz w:val="18"/>
              </w:rPr>
              <w:t>13</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Post-Secondary</w:t>
            </w:r>
            <w:r w:rsidRPr="00B37E48">
              <w:rPr>
                <w:b/>
                <w:color w:val="3E5461"/>
                <w:sz w:val="18"/>
              </w:rPr>
              <w:t xml:space="preserve"> </w:t>
            </w:r>
            <w:r>
              <w:rPr>
                <w:b/>
                <w:color w:val="3E5461"/>
                <w:sz w:val="18"/>
              </w:rPr>
              <w:t>Transition</w:t>
            </w:r>
            <w:r w:rsidRPr="00B37E48">
              <w:rPr>
                <w:b/>
                <w:color w:val="3E5461"/>
                <w:sz w:val="18"/>
              </w:rPr>
              <w:t xml:space="preserve"> </w:t>
            </w:r>
            <w:r>
              <w:rPr>
                <w:b/>
                <w:color w:val="3E5461"/>
                <w:sz w:val="18"/>
              </w:rPr>
              <w:t>Goals</w:t>
            </w:r>
            <w:r w:rsidRPr="00B37E48">
              <w:rPr>
                <w:b/>
                <w:color w:val="3E5461"/>
                <w:sz w:val="18"/>
              </w:rPr>
              <w:t xml:space="preserve"> </w:t>
            </w:r>
            <w:r>
              <w:rPr>
                <w:b/>
                <w:color w:val="3E5461"/>
                <w:sz w:val="18"/>
              </w:rPr>
              <w:t xml:space="preserve">and </w:t>
            </w:r>
            <w:r w:rsidRPr="00B37E48">
              <w:rPr>
                <w:b/>
                <w:color w:val="3E5461"/>
                <w:sz w:val="18"/>
              </w:rPr>
              <w:t>Services</w:t>
            </w:r>
          </w:p>
        </w:tc>
        <w:tc>
          <w:tcPr>
            <w:tcW w:w="543" w:type="dxa"/>
            <w:tcBorders>
              <w:top w:val="single" w:sz="4" w:space="0" w:color="5A799C"/>
              <w:left w:val="single" w:sz="4" w:space="0" w:color="5A799C"/>
              <w:bottom w:val="single" w:sz="4" w:space="0" w:color="5A799C"/>
              <w:right w:val="single" w:sz="4" w:space="0" w:color="5A799C"/>
            </w:tcBorders>
            <w:vAlign w:val="center"/>
          </w:tcPr>
          <w:p w14:paraId="1A78E8BC" w14:textId="75E5875D"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3308126A" w14:textId="6EDFE8D8"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2CF2F76E" w14:textId="1EF49717"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3ECAB11C" w14:textId="28550122"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00F94B4E" w14:textId="60193C88"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25ACC7F2"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56451DB3" w14:textId="77777777" w:rsidR="006557F2" w:rsidRPr="00B37E48" w:rsidRDefault="006557F2" w:rsidP="006557F2">
            <w:pPr>
              <w:pStyle w:val="TableParagraph"/>
              <w:spacing w:before="75" w:line="328" w:lineRule="auto"/>
              <w:ind w:left="79" w:right="108"/>
              <w:rPr>
                <w:b/>
                <w:color w:val="3E5461"/>
                <w:sz w:val="18"/>
              </w:rPr>
            </w:pPr>
            <w:r>
              <w:rPr>
                <w:b/>
                <w:color w:val="3E5461"/>
                <w:sz w:val="18"/>
              </w:rPr>
              <w:t>14A</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Post-Secondary</w:t>
            </w:r>
            <w:r w:rsidRPr="00B37E48">
              <w:rPr>
                <w:b/>
                <w:color w:val="3E5461"/>
                <w:sz w:val="18"/>
              </w:rPr>
              <w:t xml:space="preserve"> </w:t>
            </w:r>
            <w:r>
              <w:rPr>
                <w:b/>
                <w:color w:val="3E5461"/>
                <w:sz w:val="18"/>
              </w:rPr>
              <w:t>Outcomes</w:t>
            </w:r>
            <w:r w:rsidRPr="00B37E48">
              <w:rPr>
                <w:b/>
                <w:color w:val="3E5461"/>
                <w:sz w:val="18"/>
              </w:rPr>
              <w:t xml:space="preserve"> </w:t>
            </w:r>
            <w:r>
              <w:rPr>
                <w:b/>
                <w:color w:val="3E5461"/>
                <w:sz w:val="18"/>
              </w:rPr>
              <w:t>Higher</w:t>
            </w:r>
            <w:r w:rsidRPr="00B37E48">
              <w:rPr>
                <w:b/>
                <w:color w:val="3E5461"/>
                <w:sz w:val="18"/>
              </w:rPr>
              <w:t xml:space="preserve"> Ed</w:t>
            </w:r>
          </w:p>
        </w:tc>
        <w:tc>
          <w:tcPr>
            <w:tcW w:w="543" w:type="dxa"/>
            <w:tcBorders>
              <w:top w:val="single" w:sz="4" w:space="0" w:color="5A799C"/>
              <w:left w:val="single" w:sz="4" w:space="0" w:color="5A799C"/>
              <w:bottom w:val="single" w:sz="4" w:space="0" w:color="5A799C"/>
              <w:right w:val="single" w:sz="4" w:space="0" w:color="5A799C"/>
            </w:tcBorders>
            <w:vAlign w:val="center"/>
          </w:tcPr>
          <w:p w14:paraId="4597EB9C" w14:textId="7AB49992"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77D49D78" w14:textId="4E303429"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3D47F1B9" w14:textId="2A4DDF5D"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060A74ED" w14:textId="087EBDCB"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5A345BA6" w14:textId="0143C168"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5C0D256B"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707F642E" w14:textId="77777777" w:rsidR="006557F2" w:rsidRPr="00B37E48" w:rsidRDefault="006557F2" w:rsidP="006557F2">
            <w:pPr>
              <w:pStyle w:val="TableParagraph"/>
              <w:spacing w:before="75" w:line="328" w:lineRule="auto"/>
              <w:ind w:left="79" w:right="108"/>
              <w:rPr>
                <w:b/>
                <w:color w:val="3E5461"/>
                <w:sz w:val="18"/>
              </w:rPr>
            </w:pPr>
            <w:r>
              <w:rPr>
                <w:b/>
                <w:color w:val="3E5461"/>
                <w:sz w:val="18"/>
              </w:rPr>
              <w:t>14B</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Post-Secondary</w:t>
            </w:r>
            <w:r w:rsidRPr="00B37E48">
              <w:rPr>
                <w:b/>
                <w:color w:val="3E5461"/>
                <w:sz w:val="18"/>
              </w:rPr>
              <w:t xml:space="preserve"> </w:t>
            </w:r>
            <w:r>
              <w:rPr>
                <w:b/>
                <w:color w:val="3E5461"/>
                <w:sz w:val="18"/>
              </w:rPr>
              <w:t>Outcomes</w:t>
            </w:r>
            <w:r w:rsidRPr="00B37E48">
              <w:rPr>
                <w:b/>
                <w:color w:val="3E5461"/>
                <w:sz w:val="18"/>
              </w:rPr>
              <w:t xml:space="preserve"> </w:t>
            </w:r>
            <w:r>
              <w:rPr>
                <w:b/>
                <w:color w:val="3E5461"/>
                <w:sz w:val="18"/>
              </w:rPr>
              <w:t>Higher</w:t>
            </w:r>
            <w:r w:rsidRPr="00B37E48">
              <w:rPr>
                <w:b/>
                <w:color w:val="3E5461"/>
                <w:sz w:val="18"/>
              </w:rPr>
              <w:t xml:space="preserve"> </w:t>
            </w:r>
            <w:r>
              <w:rPr>
                <w:b/>
                <w:color w:val="3E5461"/>
                <w:sz w:val="18"/>
              </w:rPr>
              <w:t>Ed</w:t>
            </w:r>
            <w:r w:rsidRPr="00B37E48">
              <w:rPr>
                <w:b/>
                <w:color w:val="3E5461"/>
                <w:sz w:val="18"/>
              </w:rPr>
              <w:t xml:space="preserve"> </w:t>
            </w:r>
            <w:r>
              <w:rPr>
                <w:b/>
                <w:color w:val="3E5461"/>
                <w:sz w:val="18"/>
              </w:rPr>
              <w:t xml:space="preserve">+ </w:t>
            </w:r>
            <w:r w:rsidRPr="00B37E48">
              <w:rPr>
                <w:b/>
                <w:color w:val="3E5461"/>
                <w:sz w:val="18"/>
              </w:rPr>
              <w:t>Employment</w:t>
            </w:r>
          </w:p>
        </w:tc>
        <w:tc>
          <w:tcPr>
            <w:tcW w:w="543" w:type="dxa"/>
            <w:tcBorders>
              <w:top w:val="single" w:sz="4" w:space="0" w:color="5A799C"/>
              <w:left w:val="single" w:sz="4" w:space="0" w:color="5A799C"/>
              <w:bottom w:val="single" w:sz="4" w:space="0" w:color="5A799C"/>
              <w:right w:val="single" w:sz="4" w:space="0" w:color="5A799C"/>
            </w:tcBorders>
            <w:vAlign w:val="center"/>
          </w:tcPr>
          <w:p w14:paraId="606C0E27" w14:textId="3084A747"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261193A6" w14:textId="42A8309B"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1855210B" w14:textId="495D9348"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25997C4B" w14:textId="25E81D5B"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0C4206D7" w14:textId="54BAEA9F"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r w:rsidR="006557F2" w14:paraId="7B8C5B1E" w14:textId="77777777" w:rsidTr="00B37E48">
        <w:trPr>
          <w:trHeight w:val="787"/>
        </w:trPr>
        <w:tc>
          <w:tcPr>
            <w:tcW w:w="4595" w:type="dxa"/>
            <w:tcBorders>
              <w:top w:val="single" w:sz="4" w:space="0" w:color="5A799C"/>
              <w:left w:val="single" w:sz="4" w:space="0" w:color="5A799C"/>
              <w:bottom w:val="single" w:sz="4" w:space="0" w:color="5A799C"/>
              <w:right w:val="single" w:sz="4" w:space="0" w:color="5A799C"/>
            </w:tcBorders>
          </w:tcPr>
          <w:p w14:paraId="7F61665D" w14:textId="77777777" w:rsidR="006557F2" w:rsidRPr="00B37E48" w:rsidRDefault="006557F2" w:rsidP="006557F2">
            <w:pPr>
              <w:pStyle w:val="TableParagraph"/>
              <w:spacing w:before="75" w:line="328" w:lineRule="auto"/>
              <w:ind w:left="79" w:right="108"/>
              <w:rPr>
                <w:b/>
                <w:color w:val="3E5461"/>
                <w:sz w:val="18"/>
              </w:rPr>
            </w:pPr>
            <w:r>
              <w:rPr>
                <w:b/>
                <w:color w:val="3E5461"/>
                <w:sz w:val="18"/>
              </w:rPr>
              <w:t>14C</w:t>
            </w:r>
            <w:r w:rsidRPr="00B37E48">
              <w:rPr>
                <w:b/>
                <w:color w:val="3E5461"/>
                <w:sz w:val="18"/>
              </w:rPr>
              <w:t xml:space="preserve"> </w:t>
            </w:r>
            <w:r>
              <w:rPr>
                <w:b/>
                <w:color w:val="3E5461"/>
                <w:sz w:val="18"/>
              </w:rPr>
              <w:t>–</w:t>
            </w:r>
            <w:r w:rsidRPr="00B37E48">
              <w:rPr>
                <w:b/>
                <w:color w:val="3E5461"/>
                <w:sz w:val="18"/>
              </w:rPr>
              <w:t xml:space="preserve"> </w:t>
            </w:r>
            <w:r>
              <w:rPr>
                <w:b/>
                <w:color w:val="3E5461"/>
                <w:sz w:val="18"/>
              </w:rPr>
              <w:t>Any</w:t>
            </w:r>
            <w:r w:rsidRPr="00B37E48">
              <w:rPr>
                <w:b/>
                <w:color w:val="3E5461"/>
                <w:sz w:val="18"/>
              </w:rPr>
              <w:t xml:space="preserve"> </w:t>
            </w:r>
            <w:r>
              <w:rPr>
                <w:b/>
                <w:color w:val="3E5461"/>
                <w:sz w:val="18"/>
              </w:rPr>
              <w:t>Post-Secondary</w:t>
            </w:r>
            <w:r w:rsidRPr="00B37E48">
              <w:rPr>
                <w:b/>
                <w:color w:val="3E5461"/>
                <w:sz w:val="18"/>
              </w:rPr>
              <w:t xml:space="preserve"> </w:t>
            </w:r>
            <w:r>
              <w:rPr>
                <w:b/>
                <w:color w:val="3E5461"/>
                <w:sz w:val="18"/>
              </w:rPr>
              <w:t>Outcomes</w:t>
            </w:r>
            <w:r w:rsidRPr="00B37E48">
              <w:rPr>
                <w:b/>
                <w:color w:val="3E5461"/>
                <w:sz w:val="18"/>
              </w:rPr>
              <w:t xml:space="preserve"> </w:t>
            </w:r>
            <w:r>
              <w:rPr>
                <w:b/>
                <w:color w:val="3E5461"/>
                <w:sz w:val="18"/>
              </w:rPr>
              <w:t>Ed</w:t>
            </w:r>
            <w:r w:rsidRPr="00B37E48">
              <w:rPr>
                <w:b/>
                <w:color w:val="3E5461"/>
                <w:sz w:val="18"/>
              </w:rPr>
              <w:t xml:space="preserve"> </w:t>
            </w:r>
            <w:r>
              <w:rPr>
                <w:b/>
                <w:color w:val="3E5461"/>
                <w:sz w:val="18"/>
              </w:rPr>
              <w:t xml:space="preserve">+ </w:t>
            </w:r>
            <w:r w:rsidRPr="00B37E48">
              <w:rPr>
                <w:b/>
                <w:color w:val="3E5461"/>
                <w:sz w:val="18"/>
              </w:rPr>
              <w:t>Employment</w:t>
            </w:r>
          </w:p>
        </w:tc>
        <w:tc>
          <w:tcPr>
            <w:tcW w:w="543" w:type="dxa"/>
            <w:tcBorders>
              <w:top w:val="single" w:sz="4" w:space="0" w:color="5A799C"/>
              <w:left w:val="single" w:sz="4" w:space="0" w:color="5A799C"/>
              <w:bottom w:val="single" w:sz="4" w:space="0" w:color="5A799C"/>
              <w:right w:val="single" w:sz="4" w:space="0" w:color="5A799C"/>
            </w:tcBorders>
            <w:vAlign w:val="center"/>
          </w:tcPr>
          <w:p w14:paraId="7953A39F" w14:textId="12CFC344"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1"/>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59" w:type="dxa"/>
            <w:tcBorders>
              <w:top w:val="single" w:sz="4" w:space="0" w:color="5A799C"/>
              <w:left w:val="single" w:sz="4" w:space="0" w:color="5A799C"/>
              <w:bottom w:val="single" w:sz="4" w:space="0" w:color="5A799C"/>
              <w:right w:val="single" w:sz="4" w:space="0" w:color="5A799C"/>
            </w:tcBorders>
            <w:vAlign w:val="center"/>
          </w:tcPr>
          <w:p w14:paraId="09EFC535" w14:textId="2275C02F"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2"/>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572" w:type="dxa"/>
            <w:tcBorders>
              <w:top w:val="single" w:sz="4" w:space="0" w:color="5A799C"/>
              <w:left w:val="single" w:sz="4" w:space="0" w:color="5A799C"/>
              <w:bottom w:val="single" w:sz="4" w:space="0" w:color="5A799C"/>
              <w:right w:val="single" w:sz="4" w:space="0" w:color="5A799C"/>
            </w:tcBorders>
            <w:vAlign w:val="center"/>
          </w:tcPr>
          <w:p w14:paraId="5042A6A1" w14:textId="1A5A964E"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3"/>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603" w:type="dxa"/>
            <w:tcBorders>
              <w:top w:val="single" w:sz="4" w:space="0" w:color="5A799C"/>
              <w:left w:val="single" w:sz="4" w:space="0" w:color="5A799C"/>
              <w:bottom w:val="single" w:sz="4" w:space="0" w:color="5A799C"/>
              <w:right w:val="single" w:sz="4" w:space="0" w:color="5A799C"/>
            </w:tcBorders>
            <w:vAlign w:val="center"/>
          </w:tcPr>
          <w:p w14:paraId="07D9EC71" w14:textId="2044EFE7" w:rsidR="006557F2" w:rsidRPr="00B37E48" w:rsidRDefault="006557F2" w:rsidP="006557F2">
            <w:pPr>
              <w:pStyle w:val="TableParagraph"/>
              <w:jc w:val="center"/>
              <w:rPr>
                <w:rFonts w:ascii="Montserrat-SemiBold"/>
                <w:sz w:val="21"/>
                <w:szCs w:val="21"/>
              </w:rPr>
            </w:pPr>
            <w:r w:rsidRPr="001C65C8">
              <w:rPr>
                <w:rFonts w:ascii="Montserrat-SemiBold"/>
                <w:sz w:val="21"/>
                <w:szCs w:val="21"/>
              </w:rPr>
              <w:fldChar w:fldCharType="begin">
                <w:ffData>
                  <w:name w:val="Check4"/>
                  <w:enabled/>
                  <w:calcOnExit w:val="0"/>
                  <w:checkBox>
                    <w:sizeAuto/>
                    <w:default w:val="0"/>
                  </w:checkBox>
                </w:ffData>
              </w:fldChar>
            </w:r>
            <w:r w:rsidRPr="001C65C8">
              <w:rPr>
                <w:rFonts w:ascii="Montserrat-SemiBold"/>
                <w:sz w:val="21"/>
                <w:szCs w:val="21"/>
              </w:rPr>
              <w:instrText xml:space="preserve"> FORMCHECKBOX </w:instrText>
            </w:r>
            <w:r w:rsidR="00C6269E">
              <w:rPr>
                <w:rFonts w:ascii="Montserrat-SemiBold"/>
                <w:sz w:val="21"/>
                <w:szCs w:val="21"/>
              </w:rPr>
            </w:r>
            <w:r w:rsidR="00C6269E">
              <w:rPr>
                <w:rFonts w:ascii="Montserrat-SemiBold"/>
                <w:sz w:val="21"/>
                <w:szCs w:val="21"/>
              </w:rPr>
              <w:fldChar w:fldCharType="separate"/>
            </w:r>
            <w:r w:rsidRPr="001C65C8">
              <w:rPr>
                <w:rFonts w:ascii="Montserrat-SemiBold"/>
                <w:sz w:val="21"/>
                <w:szCs w:val="21"/>
              </w:rPr>
              <w:fldChar w:fldCharType="end"/>
            </w:r>
          </w:p>
        </w:tc>
        <w:tc>
          <w:tcPr>
            <w:tcW w:w="4441" w:type="dxa"/>
            <w:tcBorders>
              <w:top w:val="single" w:sz="4" w:space="0" w:color="5A799C"/>
              <w:left w:val="single" w:sz="4" w:space="0" w:color="5A799C"/>
              <w:bottom w:val="single" w:sz="4" w:space="0" w:color="5A799C"/>
              <w:right w:val="single" w:sz="4" w:space="0" w:color="5A799C"/>
            </w:tcBorders>
          </w:tcPr>
          <w:p w14:paraId="4E5059A8" w14:textId="0FB421ED" w:rsidR="006557F2" w:rsidRPr="00B37E48" w:rsidRDefault="006557F2" w:rsidP="006557F2">
            <w:pPr>
              <w:pStyle w:val="TableParagraph"/>
              <w:rPr>
                <w:sz w:val="18"/>
                <w:szCs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bl>
    <w:p w14:paraId="6F0AEFA4" w14:textId="5A1FF1A8" w:rsidR="00B228F4" w:rsidRDefault="00B228F4" w:rsidP="00B228F4">
      <w:pPr>
        <w:pStyle w:val="H1"/>
        <w:spacing w:line="276" w:lineRule="auto"/>
        <w:ind w:left="-180"/>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Summary Categories</w:t>
      </w:r>
    </w:p>
    <w:tbl>
      <w:tblPr>
        <w:tblW w:w="11304" w:type="dxa"/>
        <w:tblInd w:w="-185" w:type="dxa"/>
        <w:tblBorders>
          <w:top w:val="single" w:sz="4" w:space="0" w:color="3F648F"/>
          <w:left w:val="single" w:sz="4" w:space="0" w:color="3F648F"/>
          <w:bottom w:val="single" w:sz="4" w:space="0" w:color="3F648F"/>
          <w:right w:val="single" w:sz="4" w:space="0" w:color="3F648F"/>
          <w:insideH w:val="single" w:sz="4" w:space="0" w:color="3F648F"/>
          <w:insideV w:val="single" w:sz="4" w:space="0" w:color="3F648F"/>
        </w:tblBorders>
        <w:tblLayout w:type="fixed"/>
        <w:tblCellMar>
          <w:left w:w="0" w:type="dxa"/>
          <w:right w:w="0" w:type="dxa"/>
        </w:tblCellMar>
        <w:tblLook w:val="01E0" w:firstRow="1" w:lastRow="1" w:firstColumn="1" w:lastColumn="1" w:noHBand="0" w:noVBand="0"/>
      </w:tblPr>
      <w:tblGrid>
        <w:gridCol w:w="2822"/>
        <w:gridCol w:w="2393"/>
        <w:gridCol w:w="3267"/>
        <w:gridCol w:w="2822"/>
      </w:tblGrid>
      <w:tr w:rsidR="00B228F4" w14:paraId="5E32A51A" w14:textId="77777777" w:rsidTr="00B228F4">
        <w:trPr>
          <w:trHeight w:val="884"/>
        </w:trPr>
        <w:tc>
          <w:tcPr>
            <w:tcW w:w="2822" w:type="dxa"/>
            <w:vMerge w:val="restart"/>
          </w:tcPr>
          <w:p w14:paraId="42F50E6B" w14:textId="77777777" w:rsidR="00B228F4" w:rsidRDefault="00B228F4" w:rsidP="00430C1E">
            <w:pPr>
              <w:pStyle w:val="TableParagraph"/>
              <w:spacing w:before="75"/>
              <w:ind w:left="80" w:right="145"/>
              <w:rPr>
                <w:b/>
                <w:sz w:val="18"/>
              </w:rPr>
            </w:pPr>
            <w:r>
              <w:rPr>
                <w:b/>
                <w:color w:val="3E5461"/>
                <w:sz w:val="18"/>
              </w:rPr>
              <w:t>Enter</w:t>
            </w:r>
            <w:r>
              <w:rPr>
                <w:b/>
                <w:color w:val="3E5461"/>
                <w:spacing w:val="-11"/>
                <w:sz w:val="18"/>
              </w:rPr>
              <w:t xml:space="preserve"> </w:t>
            </w:r>
            <w:r>
              <w:rPr>
                <w:b/>
                <w:color w:val="3E5461"/>
                <w:sz w:val="18"/>
              </w:rPr>
              <w:t>indicators</w:t>
            </w:r>
            <w:r>
              <w:rPr>
                <w:b/>
                <w:color w:val="3E5461"/>
                <w:spacing w:val="-11"/>
                <w:sz w:val="18"/>
              </w:rPr>
              <w:t xml:space="preserve"> </w:t>
            </w:r>
            <w:r>
              <w:rPr>
                <w:b/>
                <w:color w:val="3E5461"/>
                <w:sz w:val="18"/>
              </w:rPr>
              <w:t>into</w:t>
            </w:r>
            <w:r>
              <w:rPr>
                <w:b/>
                <w:color w:val="3E5461"/>
                <w:spacing w:val="-11"/>
                <w:sz w:val="18"/>
              </w:rPr>
              <w:t xml:space="preserve"> </w:t>
            </w:r>
            <w:r>
              <w:rPr>
                <w:b/>
                <w:color w:val="3E5461"/>
                <w:sz w:val="18"/>
              </w:rPr>
              <w:t xml:space="preserve">the appropriate summary </w:t>
            </w:r>
            <w:r>
              <w:rPr>
                <w:b/>
                <w:color w:val="3E5461"/>
                <w:spacing w:val="-2"/>
                <w:sz w:val="18"/>
              </w:rPr>
              <w:t>boxes</w:t>
            </w:r>
          </w:p>
        </w:tc>
        <w:tc>
          <w:tcPr>
            <w:tcW w:w="2393" w:type="dxa"/>
          </w:tcPr>
          <w:p w14:paraId="4E36F50A" w14:textId="77777777" w:rsidR="00B228F4" w:rsidRDefault="00B228F4" w:rsidP="00430C1E">
            <w:pPr>
              <w:pStyle w:val="TableParagraph"/>
              <w:spacing w:before="11"/>
              <w:rPr>
                <w:rFonts w:ascii="Montserrat-ExtraBold"/>
                <w:b/>
                <w:sz w:val="20"/>
              </w:rPr>
            </w:pPr>
          </w:p>
          <w:p w14:paraId="2D635621" w14:textId="77777777" w:rsidR="00B228F4" w:rsidRDefault="00B228F4" w:rsidP="00430C1E">
            <w:pPr>
              <w:pStyle w:val="TableParagraph"/>
              <w:spacing w:before="1"/>
              <w:ind w:left="79"/>
              <w:rPr>
                <w:b/>
                <w:sz w:val="18"/>
              </w:rPr>
            </w:pPr>
            <w:r>
              <w:rPr>
                <w:b/>
                <w:color w:val="3E5461"/>
                <w:sz w:val="18"/>
              </w:rPr>
              <w:t>Missed</w:t>
            </w:r>
            <w:r>
              <w:rPr>
                <w:b/>
                <w:color w:val="3E5461"/>
                <w:spacing w:val="1"/>
                <w:sz w:val="18"/>
              </w:rPr>
              <w:t xml:space="preserve"> </w:t>
            </w:r>
            <w:r>
              <w:rPr>
                <w:b/>
                <w:color w:val="3E5461"/>
                <w:sz w:val="18"/>
              </w:rPr>
              <w:t>target</w:t>
            </w:r>
            <w:r>
              <w:rPr>
                <w:b/>
                <w:color w:val="3E5461"/>
                <w:spacing w:val="1"/>
                <w:sz w:val="18"/>
              </w:rPr>
              <w:t xml:space="preserve"> </w:t>
            </w:r>
            <w:r>
              <w:rPr>
                <w:b/>
                <w:color w:val="3E5461"/>
                <w:sz w:val="18"/>
              </w:rPr>
              <w:t>3+</w:t>
            </w:r>
            <w:r>
              <w:rPr>
                <w:b/>
                <w:color w:val="3E5461"/>
                <w:spacing w:val="1"/>
                <w:sz w:val="18"/>
              </w:rPr>
              <w:t xml:space="preserve"> </w:t>
            </w:r>
            <w:r>
              <w:rPr>
                <w:b/>
                <w:color w:val="3E5461"/>
                <w:spacing w:val="-2"/>
                <w:sz w:val="18"/>
              </w:rPr>
              <w:t>years</w:t>
            </w:r>
          </w:p>
        </w:tc>
        <w:tc>
          <w:tcPr>
            <w:tcW w:w="3267" w:type="dxa"/>
          </w:tcPr>
          <w:p w14:paraId="56EBED21" w14:textId="77777777" w:rsidR="00B228F4" w:rsidRDefault="00B228F4" w:rsidP="00430C1E">
            <w:pPr>
              <w:pStyle w:val="TableParagraph"/>
              <w:spacing w:before="11"/>
              <w:rPr>
                <w:rFonts w:ascii="Montserrat-ExtraBold"/>
                <w:b/>
                <w:sz w:val="20"/>
              </w:rPr>
            </w:pPr>
          </w:p>
          <w:p w14:paraId="33F4ED38" w14:textId="77777777" w:rsidR="00B228F4" w:rsidRDefault="00B228F4" w:rsidP="00430C1E">
            <w:pPr>
              <w:pStyle w:val="TableParagraph"/>
              <w:spacing w:before="1"/>
              <w:ind w:left="79"/>
              <w:rPr>
                <w:b/>
                <w:sz w:val="18"/>
              </w:rPr>
            </w:pPr>
            <w:r>
              <w:rPr>
                <w:b/>
                <w:color w:val="3E5461"/>
                <w:sz w:val="18"/>
              </w:rPr>
              <w:t>Stable</w:t>
            </w:r>
            <w:r>
              <w:rPr>
                <w:b/>
                <w:color w:val="3E5461"/>
                <w:spacing w:val="-1"/>
                <w:sz w:val="18"/>
              </w:rPr>
              <w:t xml:space="preserve"> </w:t>
            </w:r>
            <w:r>
              <w:rPr>
                <w:b/>
                <w:color w:val="3E5461"/>
                <w:sz w:val="18"/>
              </w:rPr>
              <w:t>3+</w:t>
            </w:r>
            <w:r>
              <w:rPr>
                <w:b/>
                <w:color w:val="3E5461"/>
                <w:spacing w:val="-1"/>
                <w:sz w:val="18"/>
              </w:rPr>
              <w:t xml:space="preserve"> </w:t>
            </w:r>
            <w:r>
              <w:rPr>
                <w:b/>
                <w:color w:val="3E5461"/>
                <w:sz w:val="18"/>
              </w:rPr>
              <w:t>years and</w:t>
            </w:r>
            <w:r>
              <w:rPr>
                <w:b/>
                <w:color w:val="3E5461"/>
                <w:spacing w:val="-1"/>
                <w:sz w:val="18"/>
              </w:rPr>
              <w:t xml:space="preserve"> </w:t>
            </w:r>
            <w:r>
              <w:rPr>
                <w:b/>
                <w:color w:val="3E5461"/>
                <w:sz w:val="18"/>
              </w:rPr>
              <w:t xml:space="preserve">met </w:t>
            </w:r>
            <w:r>
              <w:rPr>
                <w:b/>
                <w:color w:val="3E5461"/>
                <w:spacing w:val="-2"/>
                <w:sz w:val="18"/>
              </w:rPr>
              <w:t>target</w:t>
            </w:r>
          </w:p>
        </w:tc>
        <w:tc>
          <w:tcPr>
            <w:tcW w:w="2822" w:type="dxa"/>
          </w:tcPr>
          <w:p w14:paraId="563D5C34" w14:textId="77777777" w:rsidR="00B228F4" w:rsidRDefault="00B228F4" w:rsidP="00430C1E">
            <w:pPr>
              <w:pStyle w:val="TableParagraph"/>
              <w:spacing w:before="11"/>
              <w:rPr>
                <w:rFonts w:ascii="Montserrat-ExtraBold"/>
                <w:b/>
                <w:sz w:val="20"/>
              </w:rPr>
            </w:pPr>
          </w:p>
          <w:p w14:paraId="0B070F16" w14:textId="77777777" w:rsidR="00B228F4" w:rsidRDefault="00B228F4" w:rsidP="00430C1E">
            <w:pPr>
              <w:pStyle w:val="TableParagraph"/>
              <w:spacing w:before="1"/>
              <w:ind w:left="79"/>
              <w:rPr>
                <w:b/>
                <w:sz w:val="18"/>
              </w:rPr>
            </w:pPr>
            <w:r>
              <w:rPr>
                <w:b/>
                <w:color w:val="3E5461"/>
                <w:spacing w:val="-2"/>
                <w:sz w:val="18"/>
              </w:rPr>
              <w:t>Inconsistent</w:t>
            </w:r>
          </w:p>
          <w:p w14:paraId="28DA6A74" w14:textId="77777777" w:rsidR="00B228F4" w:rsidRDefault="00B228F4" w:rsidP="00430C1E">
            <w:pPr>
              <w:pStyle w:val="TableParagraph"/>
              <w:spacing w:before="40"/>
              <w:ind w:left="79"/>
              <w:rPr>
                <w:i/>
                <w:sz w:val="18"/>
              </w:rPr>
            </w:pPr>
            <w:r>
              <w:rPr>
                <w:i/>
                <w:color w:val="3E5461"/>
                <w:sz w:val="18"/>
              </w:rPr>
              <w:t>*Recent</w:t>
            </w:r>
            <w:r>
              <w:rPr>
                <w:i/>
                <w:color w:val="3E5461"/>
                <w:spacing w:val="-4"/>
                <w:sz w:val="18"/>
              </w:rPr>
              <w:t xml:space="preserve"> </w:t>
            </w:r>
            <w:r>
              <w:rPr>
                <w:i/>
                <w:color w:val="3E5461"/>
                <w:sz w:val="18"/>
              </w:rPr>
              <w:t>significant</w:t>
            </w:r>
            <w:r>
              <w:rPr>
                <w:i/>
                <w:color w:val="3E5461"/>
                <w:spacing w:val="-3"/>
                <w:sz w:val="18"/>
              </w:rPr>
              <w:t xml:space="preserve"> </w:t>
            </w:r>
            <w:r>
              <w:rPr>
                <w:i/>
                <w:color w:val="3E5461"/>
                <w:spacing w:val="-2"/>
                <w:sz w:val="18"/>
              </w:rPr>
              <w:t>change</w:t>
            </w:r>
          </w:p>
        </w:tc>
      </w:tr>
      <w:tr w:rsidR="00B228F4" w14:paraId="4CD56570" w14:textId="77777777" w:rsidTr="00B228F4">
        <w:trPr>
          <w:trHeight w:val="877"/>
        </w:trPr>
        <w:tc>
          <w:tcPr>
            <w:tcW w:w="2822" w:type="dxa"/>
            <w:vMerge/>
            <w:tcBorders>
              <w:top w:val="nil"/>
            </w:tcBorders>
          </w:tcPr>
          <w:p w14:paraId="57F4C2CA" w14:textId="77777777" w:rsidR="00B228F4" w:rsidRDefault="00B228F4" w:rsidP="00430C1E">
            <w:pPr>
              <w:rPr>
                <w:sz w:val="2"/>
                <w:szCs w:val="2"/>
              </w:rPr>
            </w:pPr>
          </w:p>
        </w:tc>
        <w:tc>
          <w:tcPr>
            <w:tcW w:w="2393" w:type="dxa"/>
          </w:tcPr>
          <w:p w14:paraId="63E1B23F" w14:textId="1877E081" w:rsidR="00B228F4" w:rsidRDefault="00B228F4" w:rsidP="00430C1E">
            <w:pPr>
              <w:pStyle w:val="TableParagraph"/>
              <w:rPr>
                <w:rFonts w:ascii="Times New Roman"/>
                <w:sz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c>
          <w:tcPr>
            <w:tcW w:w="3267" w:type="dxa"/>
          </w:tcPr>
          <w:p w14:paraId="6480062F" w14:textId="49EC7753" w:rsidR="00B228F4" w:rsidRDefault="00B228F4" w:rsidP="00430C1E">
            <w:pPr>
              <w:pStyle w:val="TableParagraph"/>
              <w:rPr>
                <w:rFonts w:ascii="Times New Roman"/>
                <w:sz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c>
          <w:tcPr>
            <w:tcW w:w="2822" w:type="dxa"/>
          </w:tcPr>
          <w:p w14:paraId="1E7A171D" w14:textId="0FAA896A" w:rsidR="00B228F4" w:rsidRDefault="00B228F4" w:rsidP="00430C1E">
            <w:pPr>
              <w:pStyle w:val="TableParagraph"/>
              <w:rPr>
                <w:rFonts w:ascii="Times New Roman"/>
                <w:sz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bookmarkStart w:id="5" w:name="_GoBack"/>
        <w:bookmarkEnd w:id="5"/>
      </w:tr>
      <w:tr w:rsidR="00B228F4" w14:paraId="6037C44B" w14:textId="77777777" w:rsidTr="00B228F4">
        <w:trPr>
          <w:trHeight w:val="835"/>
        </w:trPr>
        <w:tc>
          <w:tcPr>
            <w:tcW w:w="2822" w:type="dxa"/>
          </w:tcPr>
          <w:p w14:paraId="31A1527B" w14:textId="77777777" w:rsidR="00B228F4" w:rsidRDefault="00B228F4" w:rsidP="00430C1E">
            <w:pPr>
              <w:pStyle w:val="TableParagraph"/>
              <w:spacing w:before="75"/>
              <w:ind w:left="80"/>
              <w:rPr>
                <w:b/>
                <w:sz w:val="18"/>
              </w:rPr>
            </w:pPr>
            <w:r>
              <w:rPr>
                <w:b/>
                <w:color w:val="3E5461"/>
                <w:sz w:val="18"/>
              </w:rPr>
              <w:t xml:space="preserve">Additional </w:t>
            </w:r>
            <w:r>
              <w:rPr>
                <w:b/>
                <w:color w:val="3E5461"/>
                <w:spacing w:val="-2"/>
                <w:sz w:val="18"/>
              </w:rPr>
              <w:t>Notes</w:t>
            </w:r>
          </w:p>
          <w:p w14:paraId="14E5F587" w14:textId="77777777" w:rsidR="00B228F4" w:rsidRDefault="00B228F4" w:rsidP="00430C1E">
            <w:pPr>
              <w:pStyle w:val="TableParagraph"/>
              <w:spacing w:before="40"/>
              <w:ind w:left="80"/>
              <w:rPr>
                <w:i/>
                <w:sz w:val="18"/>
              </w:rPr>
            </w:pPr>
            <w:r>
              <w:rPr>
                <w:i/>
                <w:color w:val="3E5461"/>
                <w:sz w:val="18"/>
              </w:rPr>
              <w:t>*Wonderings</w:t>
            </w:r>
            <w:r>
              <w:rPr>
                <w:i/>
                <w:color w:val="3E5461"/>
                <w:spacing w:val="-10"/>
                <w:sz w:val="18"/>
              </w:rPr>
              <w:t xml:space="preserve"> </w:t>
            </w:r>
            <w:r>
              <w:rPr>
                <w:i/>
                <w:color w:val="3E5461"/>
                <w:sz w:val="18"/>
              </w:rPr>
              <w:t>and</w:t>
            </w:r>
            <w:r>
              <w:rPr>
                <w:i/>
                <w:color w:val="3E5461"/>
                <w:spacing w:val="-9"/>
                <w:sz w:val="18"/>
              </w:rPr>
              <w:t xml:space="preserve"> </w:t>
            </w:r>
            <w:r>
              <w:rPr>
                <w:i/>
                <w:color w:val="3E5461"/>
                <w:spacing w:val="-2"/>
                <w:sz w:val="18"/>
              </w:rPr>
              <w:t>Questions</w:t>
            </w:r>
          </w:p>
        </w:tc>
        <w:tc>
          <w:tcPr>
            <w:tcW w:w="2393" w:type="dxa"/>
          </w:tcPr>
          <w:p w14:paraId="55090266" w14:textId="2458C087" w:rsidR="00B228F4" w:rsidRDefault="00B228F4" w:rsidP="00430C1E">
            <w:pPr>
              <w:pStyle w:val="TableParagraph"/>
              <w:rPr>
                <w:rFonts w:ascii="Times New Roman"/>
                <w:sz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c>
          <w:tcPr>
            <w:tcW w:w="3267" w:type="dxa"/>
          </w:tcPr>
          <w:p w14:paraId="55ADF266" w14:textId="20A2E5DB" w:rsidR="00B228F4" w:rsidRDefault="00B228F4" w:rsidP="00430C1E">
            <w:pPr>
              <w:pStyle w:val="TableParagraph"/>
              <w:rPr>
                <w:rFonts w:ascii="Times New Roman"/>
                <w:sz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c>
          <w:tcPr>
            <w:tcW w:w="2822" w:type="dxa"/>
          </w:tcPr>
          <w:p w14:paraId="0D3909C0" w14:textId="1C666E51" w:rsidR="00B228F4" w:rsidRDefault="00B228F4" w:rsidP="00430C1E">
            <w:pPr>
              <w:pStyle w:val="TableParagraph"/>
              <w:rPr>
                <w:rFonts w:ascii="Times New Roman"/>
                <w:sz w:val="18"/>
              </w:rPr>
            </w:pPr>
            <w:r w:rsidRPr="001C65C8">
              <w:rPr>
                <w:sz w:val="18"/>
                <w:szCs w:val="18"/>
              </w:rPr>
              <w:fldChar w:fldCharType="begin">
                <w:ffData>
                  <w:name w:val="Text1"/>
                  <w:enabled/>
                  <w:calcOnExit w:val="0"/>
                  <w:textInput/>
                </w:ffData>
              </w:fldChar>
            </w:r>
            <w:r w:rsidRPr="001C65C8">
              <w:rPr>
                <w:sz w:val="18"/>
                <w:szCs w:val="18"/>
              </w:rPr>
              <w:instrText xml:space="preserve"> FORMTEXT </w:instrText>
            </w:r>
            <w:r w:rsidRPr="001C65C8">
              <w:rPr>
                <w:sz w:val="18"/>
                <w:szCs w:val="18"/>
              </w:rPr>
            </w:r>
            <w:r w:rsidRPr="001C65C8">
              <w:rPr>
                <w:sz w:val="18"/>
                <w:szCs w:val="18"/>
              </w:rPr>
              <w:fldChar w:fldCharType="separate"/>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noProof/>
                <w:sz w:val="18"/>
                <w:szCs w:val="18"/>
              </w:rPr>
              <w:t> </w:t>
            </w:r>
            <w:r w:rsidRPr="001C65C8">
              <w:rPr>
                <w:sz w:val="18"/>
                <w:szCs w:val="18"/>
              </w:rPr>
              <w:fldChar w:fldCharType="end"/>
            </w:r>
          </w:p>
        </w:tc>
      </w:tr>
    </w:tbl>
    <w:p w14:paraId="1756BA00" w14:textId="5A393A5C" w:rsidR="00306963" w:rsidRPr="00B228F4" w:rsidRDefault="00B228F4" w:rsidP="00C6269E">
      <w:pPr>
        <w:jc w:val="center"/>
        <w:rPr>
          <w:rFonts w:ascii="Montserrat-LightItalic"/>
          <w:i/>
        </w:rPr>
      </w:pPr>
      <w:r>
        <w:rPr>
          <w:rFonts w:ascii="Montserrat-LightItalic"/>
          <w:i/>
          <w:color w:val="3E5461"/>
        </w:rPr>
        <w:t>Adapted</w:t>
      </w:r>
      <w:r>
        <w:rPr>
          <w:rFonts w:ascii="Montserrat-LightItalic"/>
          <w:i/>
          <w:color w:val="3E5461"/>
          <w:spacing w:val="-10"/>
        </w:rPr>
        <w:t xml:space="preserve"> </w:t>
      </w:r>
      <w:r>
        <w:rPr>
          <w:rFonts w:ascii="Montserrat-LightItalic"/>
          <w:i/>
          <w:color w:val="3E5461"/>
        </w:rPr>
        <w:t>from</w:t>
      </w:r>
      <w:r>
        <w:rPr>
          <w:rFonts w:ascii="Montserrat-LightItalic"/>
          <w:i/>
          <w:color w:val="3E5461"/>
          <w:spacing w:val="-10"/>
        </w:rPr>
        <w:t xml:space="preserve"> </w:t>
      </w:r>
      <w:r>
        <w:rPr>
          <w:rFonts w:ascii="Montserrat-LightItalic"/>
          <w:i/>
          <w:color w:val="3E5461"/>
        </w:rPr>
        <w:t>a</w:t>
      </w:r>
      <w:r>
        <w:rPr>
          <w:rFonts w:ascii="Montserrat-LightItalic"/>
          <w:i/>
          <w:color w:val="3E5461"/>
          <w:spacing w:val="-9"/>
        </w:rPr>
        <w:t xml:space="preserve"> </w:t>
      </w:r>
      <w:r>
        <w:rPr>
          <w:rFonts w:ascii="Montserrat-LightItalic"/>
          <w:i/>
          <w:color w:val="3E5461"/>
        </w:rPr>
        <w:t>resource</w:t>
      </w:r>
      <w:r>
        <w:rPr>
          <w:rFonts w:ascii="Montserrat-LightItalic"/>
          <w:i/>
          <w:color w:val="3E5461"/>
          <w:spacing w:val="-10"/>
        </w:rPr>
        <w:t xml:space="preserve"> </w:t>
      </w:r>
      <w:r>
        <w:rPr>
          <w:rFonts w:ascii="Montserrat-LightItalic"/>
          <w:i/>
          <w:color w:val="3E5461"/>
        </w:rPr>
        <w:t>created</w:t>
      </w:r>
      <w:r>
        <w:rPr>
          <w:rFonts w:ascii="Montserrat-LightItalic"/>
          <w:i/>
          <w:color w:val="3E5461"/>
          <w:spacing w:val="-9"/>
        </w:rPr>
        <w:t xml:space="preserve"> </w:t>
      </w:r>
      <w:r>
        <w:rPr>
          <w:rFonts w:ascii="Montserrat-LightItalic"/>
          <w:i/>
          <w:color w:val="3E5461"/>
        </w:rPr>
        <w:t>by</w:t>
      </w:r>
      <w:r>
        <w:rPr>
          <w:rFonts w:ascii="Montserrat-LightItalic"/>
          <w:i/>
          <w:color w:val="3E5461"/>
          <w:spacing w:val="-10"/>
        </w:rPr>
        <w:t xml:space="preserve"> </w:t>
      </w:r>
      <w:r>
        <w:rPr>
          <w:rFonts w:ascii="Montserrat-LightItalic"/>
          <w:i/>
          <w:color w:val="3E5461"/>
        </w:rPr>
        <w:t>the</w:t>
      </w:r>
      <w:r>
        <w:rPr>
          <w:rFonts w:ascii="Montserrat-LightItalic"/>
          <w:i/>
          <w:color w:val="3E5461"/>
          <w:spacing w:val="-9"/>
        </w:rPr>
        <w:t xml:space="preserve"> </w:t>
      </w:r>
      <w:r>
        <w:rPr>
          <w:rFonts w:ascii="Montserrat-LightItalic"/>
          <w:i/>
          <w:color w:val="3E5461"/>
        </w:rPr>
        <w:t>System</w:t>
      </w:r>
      <w:r>
        <w:rPr>
          <w:rFonts w:ascii="Montserrat-LightItalic"/>
          <w:i/>
          <w:color w:val="3E5461"/>
          <w:spacing w:val="-10"/>
        </w:rPr>
        <w:t xml:space="preserve"> </w:t>
      </w:r>
      <w:r>
        <w:rPr>
          <w:rFonts w:ascii="Montserrat-LightItalic"/>
          <w:i/>
          <w:color w:val="3E5461"/>
        </w:rPr>
        <w:t>Improvement</w:t>
      </w:r>
      <w:r>
        <w:rPr>
          <w:rFonts w:ascii="Montserrat-LightItalic"/>
          <w:i/>
          <w:color w:val="3E5461"/>
          <w:spacing w:val="-9"/>
        </w:rPr>
        <w:t xml:space="preserve"> </w:t>
      </w:r>
      <w:r>
        <w:rPr>
          <w:rFonts w:ascii="Montserrat-LightItalic"/>
          <w:i/>
          <w:color w:val="3E5461"/>
        </w:rPr>
        <w:t>Leads</w:t>
      </w:r>
      <w:r>
        <w:rPr>
          <w:rFonts w:ascii="Montserrat-LightItalic"/>
          <w:i/>
          <w:color w:val="3E5461"/>
          <w:spacing w:val="-10"/>
        </w:rPr>
        <w:t xml:space="preserve"> </w:t>
      </w:r>
      <w:r>
        <w:rPr>
          <w:rFonts w:ascii="Montserrat-LightItalic"/>
          <w:i/>
          <w:color w:val="3E5461"/>
        </w:rPr>
        <w:t>(SIL):</w:t>
      </w:r>
      <w:r>
        <w:rPr>
          <w:rFonts w:ascii="Montserrat-LightItalic"/>
          <w:i/>
          <w:color w:val="3E5461"/>
          <w:spacing w:val="-9"/>
        </w:rPr>
        <w:t xml:space="preserve"> </w:t>
      </w:r>
      <w:hyperlink r:id="rId13">
        <w:r>
          <w:rPr>
            <w:rFonts w:ascii="Montserrat-LightItalic"/>
            <w:i/>
            <w:color w:val="3E5461"/>
            <w:spacing w:val="-2"/>
          </w:rPr>
          <w:t>systemimprovement.org</w:t>
        </w:r>
      </w:hyperlink>
    </w:p>
    <w:sectPr w:rsidR="00306963" w:rsidRPr="00B228F4" w:rsidSect="001A19D0">
      <w:type w:val="continuous"/>
      <w:pgSz w:w="12240" w:h="15840" w:code="1"/>
      <w:pgMar w:top="649" w:right="720" w:bottom="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41E7" w14:textId="77777777" w:rsidR="000F1400" w:rsidRDefault="000F1400" w:rsidP="00CF31BB">
      <w:r>
        <w:separator/>
      </w:r>
    </w:p>
  </w:endnote>
  <w:endnote w:type="continuationSeparator" w:id="0">
    <w:p w14:paraId="6358D018" w14:textId="77777777" w:rsidR="000F1400" w:rsidRDefault="000F1400"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panose1 w:val="00000500000000000000"/>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useo Sans 500">
    <w:panose1 w:val="00000000000000000000"/>
    <w:charset w:val="4D"/>
    <w:family w:val="auto"/>
    <w:notTrueType/>
    <w:pitch w:val="variable"/>
    <w:sig w:usb0="A00000AF" w:usb1="4000004A" w:usb2="00000000" w:usb3="00000000" w:csb0="00000093" w:csb1="00000000"/>
  </w:font>
  <w:font w:name="Montserrat Light">
    <w:panose1 w:val="00000400000000000000"/>
    <w:charset w:val="00"/>
    <w:family w:val="auto"/>
    <w:pitch w:val="variable"/>
    <w:sig w:usb0="2000020F" w:usb1="00000003" w:usb2="00000000" w:usb3="00000000" w:csb0="00000197" w:csb1="00000000"/>
  </w:font>
  <w:font w:name="Montserrat-SemiBold">
    <w:altName w:val="Montserrat"/>
    <w:charset w:val="00"/>
    <w:family w:val="roman"/>
    <w:pitch w:val="variable"/>
  </w:font>
  <w:font w:name="Montserrat-ExtraBold">
    <w:altName w:val="Montserrat"/>
    <w:charset w:val="00"/>
    <w:family w:val="roman"/>
    <w:pitch w:val="variable"/>
  </w:font>
  <w:font w:name="Montserrat-LightItalic">
    <w:altName w:val="Montserra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pPr>
      <w:pStyle w:val="Footer"/>
    </w:pPr>
  </w:p>
  <w:p w14:paraId="010E1BAB" w14:textId="77777777" w:rsidR="00FF7300" w:rsidRDefault="00FF73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6269E">
          <w:rPr>
            <w:rStyle w:val="PageNumber"/>
            <w:noProof/>
          </w:rPr>
          <w:t>3</w:t>
        </w:r>
        <w:r>
          <w:rPr>
            <w:rStyle w:val="PageNumber"/>
          </w:rPr>
          <w:fldChar w:fldCharType="end"/>
        </w:r>
      </w:p>
    </w:sdtContent>
  </w:sdt>
  <w:p w14:paraId="22233D88" w14:textId="77777777" w:rsidR="00B36AF4" w:rsidRDefault="00B36AF4">
    <w:pPr>
      <w:pStyle w:val="Footer"/>
    </w:pPr>
  </w:p>
  <w:p w14:paraId="4678EAA4" w14:textId="77777777" w:rsidR="00FF7300" w:rsidRDefault="00FF7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E88C" w14:textId="77777777" w:rsidR="000F1400" w:rsidRDefault="000F1400" w:rsidP="00CF31BB">
      <w:r>
        <w:separator/>
      </w:r>
    </w:p>
  </w:footnote>
  <w:footnote w:type="continuationSeparator" w:id="0">
    <w:p w14:paraId="44DC72CD" w14:textId="77777777" w:rsidR="000F1400" w:rsidRDefault="000F1400" w:rsidP="00CF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E99" w14:textId="029342E9" w:rsidR="00B4068D" w:rsidRDefault="00C6269E">
    <w:pPr>
      <w:pStyle w:val="Header"/>
    </w:pPr>
    <w:r>
      <w:rPr>
        <w:noProof/>
      </w:rPr>
      <w:pict w14:anchorId="667AA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7" o:spid="_x0000_s1027"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p w14:paraId="04AC5119" w14:textId="77777777" w:rsidR="00FF7300" w:rsidRDefault="00FF73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620D" w14:textId="77777777" w:rsidR="00B36AF4" w:rsidRPr="00B36AF4" w:rsidRDefault="00C6269E" w:rsidP="009C37D8">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323D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8" o:spid="_x0000_s1026" type="#_x0000_t75" alt="" style="position:absolute;left:0;text-align:left;margin-left:0;margin-top:0;width:612pt;height:11in;z-index:-25164288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35491A">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Historical Data Protocol</w:t>
    </w:r>
  </w:p>
  <w:p w14:paraId="5514ACCE" w14:textId="46584D92" w:rsidR="00B36AF4" w:rsidRDefault="00B36AF4">
    <w:pPr>
      <w:pStyle w:val="Header"/>
    </w:pPr>
  </w:p>
  <w:p w14:paraId="797AF856" w14:textId="77777777" w:rsidR="00FF7300" w:rsidRDefault="00FF73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35C" w14:textId="4942011F" w:rsidR="008812D3" w:rsidRDefault="0035491A" w:rsidP="0006414D">
    <w:pPr>
      <w:pStyle w:val="Header"/>
      <w:ind w:left="-720"/>
    </w:pPr>
    <w:r>
      <w:rPr>
        <w:noProof/>
      </w:rPr>
      <w:drawing>
        <wp:anchor distT="0" distB="0" distL="114300" distR="114300" simplePos="0" relativeHeight="251676672" behindDoc="1" locked="0" layoutInCell="1" allowOverlap="1" wp14:anchorId="7B0DDA54" wp14:editId="56885086">
          <wp:simplePos x="0" y="0"/>
          <wp:positionH relativeFrom="column">
            <wp:posOffset>-457200</wp:posOffset>
          </wp:positionH>
          <wp:positionV relativeFrom="paragraph">
            <wp:posOffset>-299</wp:posOffset>
          </wp:positionV>
          <wp:extent cx="7886700" cy="1928495"/>
          <wp:effectExtent l="0" t="0" r="0" b="1905"/>
          <wp:wrapTight wrapText="bothSides">
            <wp:wrapPolygon edited="0">
              <wp:start x="0" y="0"/>
              <wp:lineTo x="0" y="21479"/>
              <wp:lineTo x="21565" y="21479"/>
              <wp:lineTo x="21565" y="0"/>
              <wp:lineTo x="0"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6700" cy="1928495"/>
                  </a:xfrm>
                  <a:prstGeom prst="rect">
                    <a:avLst/>
                  </a:prstGeom>
                </pic:spPr>
              </pic:pic>
            </a:graphicData>
          </a:graphic>
          <wp14:sizeRelH relativeFrom="page">
            <wp14:pctWidth>0</wp14:pctWidth>
          </wp14:sizeRelH>
          <wp14:sizeRelV relativeFrom="page">
            <wp14:pctHeight>0</wp14:pctHeight>
          </wp14:sizeRelV>
        </wp:anchor>
      </w:drawing>
    </w:r>
    <w:r w:rsidR="00C6269E">
      <w:rPr>
        <w:noProof/>
      </w:rPr>
      <w:pict w14:anchorId="43927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6" o:spid="_x0000_s1025" type="#_x0000_t75" alt="" style="position:absolute;left:0;text-align:left;margin-left:0;margin-top:0;width:612pt;height:11in;z-index:-2516469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A"/>
    <w:rsid w:val="000035F2"/>
    <w:rsid w:val="000245E9"/>
    <w:rsid w:val="0003684F"/>
    <w:rsid w:val="00044AA9"/>
    <w:rsid w:val="0005135F"/>
    <w:rsid w:val="0006414D"/>
    <w:rsid w:val="000B503C"/>
    <w:rsid w:val="000B57C7"/>
    <w:rsid w:val="000C75BF"/>
    <w:rsid w:val="000D07DD"/>
    <w:rsid w:val="000F1400"/>
    <w:rsid w:val="001034AB"/>
    <w:rsid w:val="00110721"/>
    <w:rsid w:val="0011230A"/>
    <w:rsid w:val="0011285A"/>
    <w:rsid w:val="001257F0"/>
    <w:rsid w:val="001434AD"/>
    <w:rsid w:val="0016108E"/>
    <w:rsid w:val="00165745"/>
    <w:rsid w:val="001A08A3"/>
    <w:rsid w:val="001A199E"/>
    <w:rsid w:val="001A19D0"/>
    <w:rsid w:val="001C42C8"/>
    <w:rsid w:val="001C65C8"/>
    <w:rsid w:val="00205FE0"/>
    <w:rsid w:val="00246BBD"/>
    <w:rsid w:val="0025130C"/>
    <w:rsid w:val="00256391"/>
    <w:rsid w:val="002633EB"/>
    <w:rsid w:val="00265218"/>
    <w:rsid w:val="00275A7D"/>
    <w:rsid w:val="002B4C78"/>
    <w:rsid w:val="002C6ABD"/>
    <w:rsid w:val="002C7FDB"/>
    <w:rsid w:val="002D3842"/>
    <w:rsid w:val="003038E6"/>
    <w:rsid w:val="00306963"/>
    <w:rsid w:val="003071A0"/>
    <w:rsid w:val="003071C5"/>
    <w:rsid w:val="00337C0F"/>
    <w:rsid w:val="0035052D"/>
    <w:rsid w:val="0035491A"/>
    <w:rsid w:val="00366F6D"/>
    <w:rsid w:val="003B31F1"/>
    <w:rsid w:val="003D55BE"/>
    <w:rsid w:val="003E0129"/>
    <w:rsid w:val="003E3C78"/>
    <w:rsid w:val="003F693D"/>
    <w:rsid w:val="00405F3F"/>
    <w:rsid w:val="00410E03"/>
    <w:rsid w:val="00420807"/>
    <w:rsid w:val="00435E8C"/>
    <w:rsid w:val="004456B5"/>
    <w:rsid w:val="00463B35"/>
    <w:rsid w:val="00482917"/>
    <w:rsid w:val="004C2F50"/>
    <w:rsid w:val="004D3959"/>
    <w:rsid w:val="00522B76"/>
    <w:rsid w:val="00524D35"/>
    <w:rsid w:val="00542A22"/>
    <w:rsid w:val="00554CFD"/>
    <w:rsid w:val="00560247"/>
    <w:rsid w:val="00561C12"/>
    <w:rsid w:val="00562027"/>
    <w:rsid w:val="00577D7E"/>
    <w:rsid w:val="005A6806"/>
    <w:rsid w:val="005D124E"/>
    <w:rsid w:val="005D4225"/>
    <w:rsid w:val="005F0B4D"/>
    <w:rsid w:val="005F7E23"/>
    <w:rsid w:val="00643F5A"/>
    <w:rsid w:val="006557F2"/>
    <w:rsid w:val="00684557"/>
    <w:rsid w:val="006859BF"/>
    <w:rsid w:val="006A7299"/>
    <w:rsid w:val="006B4825"/>
    <w:rsid w:val="006C03BB"/>
    <w:rsid w:val="006C7D64"/>
    <w:rsid w:val="006D43A7"/>
    <w:rsid w:val="006D7479"/>
    <w:rsid w:val="006F3F6E"/>
    <w:rsid w:val="00705FD1"/>
    <w:rsid w:val="0071089C"/>
    <w:rsid w:val="007242E0"/>
    <w:rsid w:val="007332B3"/>
    <w:rsid w:val="0074012E"/>
    <w:rsid w:val="00740131"/>
    <w:rsid w:val="00753613"/>
    <w:rsid w:val="00776142"/>
    <w:rsid w:val="007A00BD"/>
    <w:rsid w:val="007A6C35"/>
    <w:rsid w:val="007B52D2"/>
    <w:rsid w:val="007C1F7D"/>
    <w:rsid w:val="007D4902"/>
    <w:rsid w:val="007E00DA"/>
    <w:rsid w:val="00815AD3"/>
    <w:rsid w:val="00835DE8"/>
    <w:rsid w:val="00840A6A"/>
    <w:rsid w:val="008812D3"/>
    <w:rsid w:val="008C5804"/>
    <w:rsid w:val="008C6EF0"/>
    <w:rsid w:val="008D3EE1"/>
    <w:rsid w:val="008F05AC"/>
    <w:rsid w:val="008F387F"/>
    <w:rsid w:val="00901922"/>
    <w:rsid w:val="00915359"/>
    <w:rsid w:val="00923CE4"/>
    <w:rsid w:val="00930E29"/>
    <w:rsid w:val="00946A2D"/>
    <w:rsid w:val="009C37D8"/>
    <w:rsid w:val="009E6AC6"/>
    <w:rsid w:val="009F4149"/>
    <w:rsid w:val="009F62EF"/>
    <w:rsid w:val="00A02846"/>
    <w:rsid w:val="00A3321A"/>
    <w:rsid w:val="00A73AE1"/>
    <w:rsid w:val="00A740D4"/>
    <w:rsid w:val="00A7660E"/>
    <w:rsid w:val="00AB2833"/>
    <w:rsid w:val="00AC7198"/>
    <w:rsid w:val="00AE3FB7"/>
    <w:rsid w:val="00B122BA"/>
    <w:rsid w:val="00B228F4"/>
    <w:rsid w:val="00B318EB"/>
    <w:rsid w:val="00B36AF4"/>
    <w:rsid w:val="00B37E48"/>
    <w:rsid w:val="00B4068D"/>
    <w:rsid w:val="00B45F61"/>
    <w:rsid w:val="00B71FE5"/>
    <w:rsid w:val="00BA70D0"/>
    <w:rsid w:val="00BC1B68"/>
    <w:rsid w:val="00BC6D67"/>
    <w:rsid w:val="00BE6B42"/>
    <w:rsid w:val="00BF5A49"/>
    <w:rsid w:val="00C364E8"/>
    <w:rsid w:val="00C50E6D"/>
    <w:rsid w:val="00C520D9"/>
    <w:rsid w:val="00C6269E"/>
    <w:rsid w:val="00C84BD5"/>
    <w:rsid w:val="00C946BB"/>
    <w:rsid w:val="00C949C9"/>
    <w:rsid w:val="00CA5372"/>
    <w:rsid w:val="00CE06A3"/>
    <w:rsid w:val="00CF31BB"/>
    <w:rsid w:val="00D15A30"/>
    <w:rsid w:val="00D36BE6"/>
    <w:rsid w:val="00D4436A"/>
    <w:rsid w:val="00D528A4"/>
    <w:rsid w:val="00D60E33"/>
    <w:rsid w:val="00D71EAC"/>
    <w:rsid w:val="00D73BDE"/>
    <w:rsid w:val="00D77855"/>
    <w:rsid w:val="00D832D3"/>
    <w:rsid w:val="00D87937"/>
    <w:rsid w:val="00DA10B4"/>
    <w:rsid w:val="00DB5CAA"/>
    <w:rsid w:val="00DD06C2"/>
    <w:rsid w:val="00DE3C23"/>
    <w:rsid w:val="00E141F4"/>
    <w:rsid w:val="00E301A2"/>
    <w:rsid w:val="00E34F9A"/>
    <w:rsid w:val="00E53AFF"/>
    <w:rsid w:val="00E61D15"/>
    <w:rsid w:val="00E67C40"/>
    <w:rsid w:val="00EF6DBC"/>
    <w:rsid w:val="00EF7890"/>
    <w:rsid w:val="00F02022"/>
    <w:rsid w:val="00F27B67"/>
    <w:rsid w:val="00FB3407"/>
    <w:rsid w:val="00FC0271"/>
    <w:rsid w:val="00FD50AA"/>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rPr>
      <w:b/>
      <w:bCs w:val="0"/>
      <w:color w:val="000000" w:themeColor="text1"/>
      <w:sz w:val="24"/>
    </w:rPr>
  </w:style>
  <w:style w:type="paragraph" w:customStyle="1" w:styleId="BlueBoldText">
    <w:name w:val="Blue Bold Text"/>
    <w:basedOn w:val="Normal"/>
    <w:uiPriority w:val="4"/>
    <w:qFormat/>
    <w:rsid w:val="00410E03"/>
    <w:pPr>
      <w:spacing w:after="0"/>
    </w:pPr>
    <w:rPr>
      <w:b/>
      <w:bCs w:val="0"/>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hAnsi="AcuminConcept-Regular" w:cs="AcuminConcept-Regular"/>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after="107" w:line="800" w:lineRule="atLeast"/>
      <w:textAlignment w:val="center"/>
    </w:pPr>
    <w:rPr>
      <w:rFonts w:ascii="AcuminConcept-ExtraLight" w:hAnsi="AcuminConcept-ExtraLight" w:cs="AcuminConcept-ExtraLight"/>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7A00BD"/>
    <w:pPr>
      <w:widowControl w:val="0"/>
      <w:autoSpaceDE w:val="0"/>
      <w:autoSpaceDN w:val="0"/>
      <w:spacing w:before="0" w:after="0"/>
    </w:pPr>
    <w:rPr>
      <w:rFonts w:eastAsia="Montserrat"/>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ystemimprovemen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2A2A-6EE9-4E4B-8228-902A0393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2023-03-23T18:53:00Z</dcterms:created>
  <dcterms:modified xsi:type="dcterms:W3CDTF">2023-03-23T18:53:00Z</dcterms:modified>
</cp:coreProperties>
</file>